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numPr>
          <w:ilvl w:val="0"/>
          <w:numId w:val="0"/>
        </w:numPr>
        <w:tabs>
          <w:tab w:val="left" w:pos="432"/>
          <w:tab w:val="left" w:pos="3462"/>
        </w:tabs>
        <w:spacing w:line="360" w:lineRule="auto"/>
        <w:ind w:left="4323" w:leftChars="0" w:hanging="4323" w:hangingChars="1441"/>
        <w:jc w:val="center"/>
        <w:rPr>
          <w:rFonts w:ascii="Times New Roman" w:hAnsi="Times New Roman" w:eastAsia="楷体_GB2312" w:cs="Times New Roman"/>
          <w:kern w:val="2"/>
          <w:sz w:val="24"/>
          <w:szCs w:val="24"/>
          <w:lang w:val="en-US" w:eastAsia="zh-CN" w:bidi="ar-SA"/>
        </w:rPr>
      </w:pPr>
      <w:bookmarkStart w:id="14" w:name="_Toc3574"/>
      <w:r>
        <w:rPr>
          <w:rFonts w:hint="eastAsia" w:ascii="楷体_GB2312" w:eastAsia="楷体_GB2312"/>
          <w:bCs w:val="0"/>
          <w:sz w:val="30"/>
          <w:szCs w:val="30"/>
        </w:rPr>
        <w:t>目  录</w:t>
      </w:r>
      <w:bookmarkEnd w:id="14"/>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_Toc25279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_Toc25279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_Toc17358 </w:instrText>
      </w:r>
      <w:r>
        <w:fldChar w:fldCharType="separate"/>
      </w:r>
      <w:r>
        <w:rPr>
          <w:rFonts w:hint="eastAsia" w:ascii="楷体_GB2312" w:hAnsi="楷体_GB2312" w:eastAsia="楷体_GB2312"/>
          <w:szCs w:val="24"/>
        </w:rPr>
        <w:t>1.1 工程概况</w:t>
      </w:r>
      <w:r>
        <w:tab/>
      </w:r>
      <w:r>
        <w:fldChar w:fldCharType="begin"/>
      </w:r>
      <w:r>
        <w:instrText xml:space="preserve"> PAGEREF _Toc17358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_Toc12110 </w:instrText>
      </w:r>
      <w:r>
        <w:fldChar w:fldCharType="separate"/>
      </w:r>
      <w:r>
        <w:rPr>
          <w:rFonts w:hint="eastAsia" w:ascii="楷体_GB2312" w:hAnsi="楷体_GB2312" w:eastAsia="楷体_GB2312"/>
          <w:szCs w:val="24"/>
        </w:rPr>
        <w:t>1.2 主要检测仪器</w:t>
      </w:r>
      <w:r>
        <w:tab/>
      </w:r>
      <w:r>
        <w:fldChar w:fldCharType="begin"/>
      </w:r>
      <w:r>
        <w:instrText xml:space="preserve"> PAGEREF _Toc12110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_Toc27573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_Toc27573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_Toc30973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_Toc30973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_Toc3100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_Toc3100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_Toc23178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_Toc23178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_Toc28107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_Toc28107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_Toc13979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_Toc13979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_Toc6627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_Toc6627 </w:instrText>
      </w:r>
      <w:r>
        <w:fldChar w:fldCharType="separate"/>
      </w:r>
      <w:r>
        <w:t>8</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_Toc9873 </w:instrText>
      </w:r>
      <w:r>
        <w:fldChar w:fldCharType="separate"/>
      </w:r>
      <w:r>
        <w:rPr>
          <w:rFonts w:hint="eastAsia" w:ascii="楷体_GB2312" w:eastAsia="楷体_GB2312"/>
          <w:kern w:val="0"/>
          <w:szCs w:val="24"/>
        </w:rPr>
        <w:t>第3章 桥梁静载试验</w:t>
      </w:r>
      <w:r>
        <w:tab/>
      </w:r>
      <w:r>
        <w:fldChar w:fldCharType="begin"/>
      </w:r>
      <w:r>
        <w:instrText xml:space="preserve"> PAGEREF _Toc9873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_Toc19938 </w:instrText>
      </w:r>
      <w:r>
        <w:fldChar w:fldCharType="separate"/>
      </w:r>
      <w:r>
        <w:rPr>
          <w:rFonts w:hint="eastAsia" w:ascii="楷体_GB2312" w:hAnsi="楷体_GB2312" w:eastAsia="楷体_GB2312"/>
          <w:szCs w:val="24"/>
        </w:rPr>
        <w:t>3.1 静载试验概况</w:t>
      </w:r>
      <w:r>
        <w:tab/>
      </w:r>
      <w:r>
        <w:fldChar w:fldCharType="begin"/>
      </w:r>
      <w:r>
        <w:instrText xml:space="preserve"> PAGEREF _Toc19938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_Toc23827 </w:instrText>
      </w:r>
      <w:r>
        <w:fldChar w:fldCharType="separate"/>
      </w:r>
      <w:r>
        <w:rPr>
          <w:rFonts w:hint="eastAsia" w:ascii="楷体_GB2312" w:eastAsia="楷体_GB2312"/>
          <w:lang w:val="en-US" w:eastAsia="zh-CN"/>
        </w:rPr>
        <w:t>3</w:t>
      </w:r>
      <w:r>
        <w:rPr>
          <w:rFonts w:hint="eastAsia" w:ascii="楷体_GB2312" w:eastAsia="楷体_GB2312"/>
        </w:rPr>
        <w:t>.1.1 试验荷载</w:t>
      </w:r>
      <w:r>
        <w:tab/>
      </w:r>
      <w:r>
        <w:fldChar w:fldCharType="begin"/>
      </w:r>
      <w:r>
        <w:instrText xml:space="preserve"> PAGEREF _Toc23827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_Toc6278 </w:instrText>
      </w:r>
      <w:r>
        <w:fldChar w:fldCharType="separate"/>
      </w:r>
      <w:r>
        <w:rPr>
          <w:rFonts w:hint="eastAsia" w:ascii="楷体_GB2312" w:eastAsia="楷体_GB2312"/>
          <w:lang w:val="en-US" w:eastAsia="zh-CN"/>
        </w:rPr>
        <w:t>3</w:t>
      </w:r>
      <w:r>
        <w:rPr>
          <w:rFonts w:hint="eastAsia" w:ascii="楷体_GB2312" w:eastAsia="楷体_GB2312"/>
        </w:rPr>
        <w:t>.1.2 加载工况及荷载效率</w:t>
      </w:r>
      <w:r>
        <w:tab/>
      </w:r>
      <w:r>
        <w:fldChar w:fldCharType="begin"/>
      </w:r>
      <w:r>
        <w:instrText xml:space="preserve"> PAGEREF _Toc6278 </w:instrText>
      </w:r>
      <w:r>
        <w:fldChar w:fldCharType="separate"/>
      </w:r>
      <w:r>
        <w:t>9</w:t>
      </w:r>
      <w:r>
        <w:fldChar w:fldCharType="end"/>
      </w:r>
      <w:r>
        <w:fldChar w:fldCharType="end"/>
      </w:r>
    </w:p>
    <w:p>
      <w:pPr>
        <w:pStyle w:val="18"/>
        <w:tabs>
          <w:tab w:val="right" w:leader="dot" w:pos="9241"/>
        </w:tabs>
      </w:pPr>
      <w:r>
        <w:fldChar w:fldCharType="begin"/>
      </w:r>
      <w:r>
        <w:instrText xml:space="preserve"> HYPERLINK \l _Toc458 </w:instrText>
      </w:r>
      <w:r>
        <w:fldChar w:fldCharType="separate"/>
      </w:r>
      <w:r>
        <w:rPr>
          <w:rFonts w:hint="eastAsia" w:ascii="楷体_GB2312" w:eastAsia="楷体_GB2312"/>
          <w:lang w:val="en-US" w:eastAsia="zh-CN"/>
        </w:rPr>
        <w:t>3</w:t>
      </w:r>
      <w:r>
        <w:rPr>
          <w:rFonts w:hint="eastAsia" w:ascii="楷体_GB2312" w:eastAsia="楷体_GB2312"/>
        </w:rPr>
        <w:t>.1.3 测点布置</w:t>
      </w:r>
      <w:r>
        <w:tab/>
      </w:r>
      <w:r>
        <w:fldChar w:fldCharType="begin"/>
      </w:r>
      <w:r>
        <w:instrText xml:space="preserve"> PAGEREF _Toc458 </w:instrText>
      </w:r>
      <w:r>
        <w:fldChar w:fldCharType="separate"/>
      </w:r>
      <w:r>
        <w:t>10</w:t>
      </w:r>
      <w:r>
        <w:fldChar w:fldCharType="end"/>
      </w:r>
      <w:r>
        <w:fldChar w:fldCharType="end"/>
      </w:r>
    </w:p>
    <w:p>
      <w:pPr>
        <w:pStyle w:val="18"/>
        <w:tabs>
          <w:tab w:val="right" w:leader="dot" w:pos="9241"/>
        </w:tabs>
      </w:pPr>
      <w:r>
        <w:fldChar w:fldCharType="begin"/>
      </w:r>
      <w:r>
        <w:instrText xml:space="preserve"> HYPERLINK \l _Toc12052 </w:instrText>
      </w:r>
      <w:r>
        <w:fldChar w:fldCharType="separate"/>
      </w:r>
      <w:r>
        <w:rPr>
          <w:rFonts w:hint="eastAsia" w:ascii="楷体_GB2312" w:eastAsia="楷体_GB2312"/>
          <w:lang w:val="en-US" w:eastAsia="zh-CN"/>
        </w:rPr>
        <w:t>3</w:t>
      </w:r>
      <w:r>
        <w:rPr>
          <w:rFonts w:hint="eastAsia" w:ascii="楷体_GB2312" w:eastAsia="楷体_GB2312"/>
        </w:rPr>
        <w:t>.1.4 加载过程</w:t>
      </w:r>
      <w:r>
        <w:tab/>
      </w:r>
      <w:r>
        <w:fldChar w:fldCharType="begin"/>
      </w:r>
      <w:r>
        <w:instrText xml:space="preserve"> PAGEREF _Toc12052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_Toc30758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_Toc30758 </w:instrText>
      </w:r>
      <w:r>
        <w:fldChar w:fldCharType="separate"/>
      </w:r>
      <w:r>
        <w:t>11</w:t>
      </w:r>
      <w:r>
        <w:fldChar w:fldCharType="end"/>
      </w:r>
      <w:r>
        <w:fldChar w:fldCharType="end"/>
      </w:r>
    </w:p>
    <w:p>
      <w:pPr>
        <w:pStyle w:val="18"/>
        <w:tabs>
          <w:tab w:val="right" w:leader="dot" w:pos="9241"/>
        </w:tabs>
      </w:pPr>
      <w:r>
        <w:fldChar w:fldCharType="begin"/>
      </w:r>
      <w:r>
        <w:instrText xml:space="preserve"> HYPERLINK \l _Toc17807 </w:instrText>
      </w:r>
      <w:r>
        <w:fldChar w:fldCharType="separate"/>
      </w:r>
      <w:r>
        <w:rPr>
          <w:rFonts w:hint="eastAsia" w:ascii="楷体_GB2312" w:eastAsia="楷体_GB2312"/>
          <w:lang w:val="en-US" w:eastAsia="zh-CN"/>
        </w:rPr>
        <w:t>3</w:t>
      </w:r>
      <w:r>
        <w:rPr>
          <w:rFonts w:hint="eastAsia" w:ascii="楷体_GB2312" w:eastAsia="楷体_GB2312"/>
        </w:rPr>
        <w:t>.</w:t>
      </w:r>
      <w:r>
        <w:rPr>
          <w:rFonts w:hint="eastAsia" w:ascii="楷体_GB2312" w:eastAsia="楷体_GB2312"/>
          <w:lang w:val="en-US" w:eastAsia="zh-CN"/>
        </w:rPr>
        <w:t>2</w:t>
      </w:r>
      <w:r>
        <w:rPr>
          <w:rFonts w:hint="eastAsia" w:ascii="楷体_GB2312" w:eastAsia="楷体_GB2312"/>
        </w:rPr>
        <w:t>.</w:t>
      </w:r>
      <w:r>
        <w:rPr>
          <w:rFonts w:hint="eastAsia" w:ascii="楷体_GB2312" w:eastAsia="楷体_GB2312"/>
          <w:lang w:val="en-US" w:eastAsia="zh-CN"/>
        </w:rPr>
        <w:t>1</w:t>
      </w:r>
      <w:r>
        <w:rPr>
          <w:rFonts w:hint="eastAsia" w:ascii="楷体_GB2312" w:eastAsia="楷体_GB2312"/>
        </w:rPr>
        <w:t xml:space="preserve"> </w:t>
      </w:r>
      <w:r>
        <w:rPr>
          <w:rFonts w:hint="eastAsia" w:ascii="楷体_GB2312" w:eastAsia="楷体_GB2312"/>
          <w:lang w:eastAsia="zh-CN"/>
        </w:rPr>
        <w:t>工况一测试结果</w:t>
      </w:r>
      <w:r>
        <w:tab/>
      </w:r>
      <w:r>
        <w:fldChar w:fldCharType="begin"/>
      </w:r>
      <w:r>
        <w:instrText xml:space="preserve"> PAGEREF _Toc17807 </w:instrText>
      </w:r>
      <w:r>
        <w:fldChar w:fldCharType="separate"/>
      </w:r>
      <w:r>
        <w:t>11</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_Toc20774 </w:instrText>
      </w:r>
      <w:r>
        <w:fldChar w:fldCharType="separate"/>
      </w:r>
      <w:r>
        <w:rPr>
          <w:rFonts w:hint="eastAsia" w:ascii="楷体_GB2312" w:eastAsia="楷体_GB2312"/>
          <w:kern w:val="0"/>
          <w:szCs w:val="24"/>
        </w:rPr>
        <w:t>第4章 桥梁动载试验</w:t>
      </w:r>
      <w:r>
        <w:tab/>
      </w:r>
      <w:r>
        <w:fldChar w:fldCharType="begin"/>
      </w:r>
      <w:r>
        <w:instrText xml:space="preserve"> PAGEREF _Toc20774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_Toc18908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_Toc18908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_Toc26740 </w:instrText>
      </w:r>
      <w:r>
        <w:fldChar w:fldCharType="separate"/>
      </w:r>
      <w:r>
        <w:rPr>
          <w:rFonts w:hint="eastAsia" w:ascii="楷体_GB2312" w:eastAsia="楷体_GB2312"/>
          <w:lang w:val="en-US" w:eastAsia="zh-CN"/>
        </w:rPr>
        <w:t>4</w:t>
      </w:r>
      <w:r>
        <w:rPr>
          <w:rFonts w:hint="eastAsia" w:ascii="楷体_GB2312" w:eastAsia="楷体_GB2312"/>
        </w:rPr>
        <w:t>.1.1 测点</w:t>
      </w:r>
      <w:r>
        <w:rPr>
          <w:rFonts w:ascii="楷体_GB2312" w:eastAsia="楷体_GB2312"/>
        </w:rPr>
        <w:t>布置</w:t>
      </w:r>
      <w:r>
        <w:tab/>
      </w:r>
      <w:r>
        <w:fldChar w:fldCharType="begin"/>
      </w:r>
      <w:r>
        <w:instrText xml:space="preserve"> PAGEREF _Toc26740 </w:instrText>
      </w:r>
      <w:r>
        <w:fldChar w:fldCharType="separate"/>
      </w:r>
      <w:r>
        <w:t>12</w:t>
      </w:r>
      <w:r>
        <w:fldChar w:fldCharType="end"/>
      </w:r>
      <w:r>
        <w:fldChar w:fldCharType="end"/>
      </w:r>
    </w:p>
    <w:p>
      <w:pPr>
        <w:pStyle w:val="18"/>
        <w:tabs>
          <w:tab w:val="right" w:leader="dot" w:pos="9241"/>
        </w:tabs>
      </w:pPr>
      <w:r>
        <w:fldChar w:fldCharType="begin"/>
      </w:r>
      <w:r>
        <w:instrText xml:space="preserve"> HYPERLINK \l _Toc8434 </w:instrText>
      </w:r>
      <w:r>
        <w:fldChar w:fldCharType="separate"/>
      </w:r>
      <w:r>
        <w:rPr>
          <w:rFonts w:hint="eastAsia" w:ascii="楷体_GB2312" w:eastAsia="楷体_GB2312"/>
          <w:lang w:val="en-US" w:eastAsia="zh-CN"/>
        </w:rPr>
        <w:t>4</w:t>
      </w:r>
      <w:r>
        <w:rPr>
          <w:rFonts w:hint="eastAsia" w:ascii="楷体_GB2312" w:eastAsia="楷体_GB2312"/>
        </w:rPr>
        <w:t>.1.</w:t>
      </w:r>
      <w:r>
        <w:rPr>
          <w:rFonts w:ascii="楷体_GB2312" w:eastAsia="楷体_GB2312"/>
        </w:rPr>
        <w:t>2</w:t>
      </w:r>
      <w:r>
        <w:rPr>
          <w:rFonts w:hint="eastAsia" w:ascii="楷体_GB2312" w:eastAsia="楷体_GB2312"/>
        </w:rPr>
        <w:t xml:space="preserve"> 试验</w:t>
      </w:r>
      <w:r>
        <w:rPr>
          <w:rFonts w:ascii="楷体_GB2312" w:eastAsia="楷体_GB2312"/>
        </w:rPr>
        <w:t>结果与分析</w:t>
      </w:r>
      <w:r>
        <w:tab/>
      </w:r>
      <w:r>
        <w:fldChar w:fldCharType="begin"/>
      </w:r>
      <w:r>
        <w:instrText xml:space="preserve"> PAGEREF _Toc8434 </w:instrText>
      </w:r>
      <w:r>
        <w:fldChar w:fldCharType="separate"/>
      </w:r>
      <w:r>
        <w:t>12</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_Toc28502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_Toc28502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_Toc15995 </w:instrText>
      </w:r>
      <w:r>
        <w:fldChar w:fldCharType="separate"/>
      </w:r>
      <w:r>
        <w:rPr>
          <w:rFonts w:hint="eastAsia" w:ascii="楷体_GB2312" w:eastAsia="楷体_GB2312"/>
          <w:lang w:val="en-US" w:eastAsia="zh-CN"/>
        </w:rPr>
        <w:t>4</w:t>
      </w:r>
      <w:r>
        <w:rPr>
          <w:rFonts w:ascii="楷体_GB2312" w:eastAsia="楷体_GB2312"/>
        </w:rPr>
        <w:t>.2.1</w:t>
      </w:r>
      <w:r>
        <w:rPr>
          <w:rFonts w:hint="eastAsia" w:ascii="楷体_GB2312" w:eastAsia="楷体_GB2312"/>
        </w:rPr>
        <w:t xml:space="preserve"> </w:t>
      </w:r>
      <w:r>
        <w:rPr>
          <w:rFonts w:ascii="楷体_GB2312" w:eastAsia="楷体_GB2312"/>
        </w:rPr>
        <w:t>测点布置</w:t>
      </w:r>
      <w:r>
        <w:tab/>
      </w:r>
      <w:r>
        <w:fldChar w:fldCharType="begin"/>
      </w:r>
      <w:r>
        <w:instrText xml:space="preserve"> PAGEREF _Toc15995 </w:instrText>
      </w:r>
      <w:r>
        <w:fldChar w:fldCharType="separate"/>
      </w:r>
      <w:r>
        <w:t>13</w:t>
      </w:r>
      <w:r>
        <w:fldChar w:fldCharType="end"/>
      </w:r>
      <w:r>
        <w:fldChar w:fldCharType="end"/>
      </w:r>
    </w:p>
    <w:p>
      <w:pPr>
        <w:pStyle w:val="18"/>
        <w:tabs>
          <w:tab w:val="right" w:leader="dot" w:pos="9241"/>
        </w:tabs>
      </w:pPr>
      <w:r>
        <w:fldChar w:fldCharType="begin"/>
      </w:r>
      <w:r>
        <w:instrText xml:space="preserve"> HYPERLINK \l _Toc31818 </w:instrText>
      </w:r>
      <w:r>
        <w:fldChar w:fldCharType="separate"/>
      </w:r>
      <w:r>
        <w:rPr>
          <w:rFonts w:hint="eastAsia" w:ascii="楷体_GB2312" w:eastAsia="楷体_GB2312"/>
          <w:lang w:val="en-US" w:eastAsia="zh-CN"/>
        </w:rPr>
        <w:t>4</w:t>
      </w:r>
      <w:r>
        <w:rPr>
          <w:rFonts w:ascii="楷体_GB2312" w:eastAsia="楷体_GB2312"/>
        </w:rPr>
        <w:t>.2.2</w:t>
      </w:r>
      <w:r>
        <w:rPr>
          <w:rFonts w:hint="eastAsia" w:ascii="楷体_GB2312" w:eastAsia="楷体_GB2312"/>
        </w:rPr>
        <w:t xml:space="preserve"> 跑车</w:t>
      </w:r>
      <w:r>
        <w:rPr>
          <w:rFonts w:ascii="楷体_GB2312" w:eastAsia="楷体_GB2312"/>
        </w:rPr>
        <w:t>试验结果与分析</w:t>
      </w:r>
      <w:r>
        <w:tab/>
      </w:r>
      <w:r>
        <w:fldChar w:fldCharType="begin"/>
      </w:r>
      <w:r>
        <w:instrText xml:space="preserve"> PAGEREF _Toc31818 </w:instrText>
      </w:r>
      <w:r>
        <w:fldChar w:fldCharType="separate"/>
      </w:r>
      <w:r>
        <w:t>13</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_Toc29334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_Toc29334 </w:instrText>
      </w:r>
      <w:r>
        <w:fldChar w:fldCharType="separate"/>
      </w:r>
      <w:r>
        <w:t>16</w:t>
      </w:r>
      <w:r>
        <w:fldChar w:fldCharType="end"/>
      </w:r>
      <w:r>
        <w:fldChar w:fldCharType="end"/>
      </w:r>
    </w:p>
    <w:p>
      <w:pPr>
        <w:pStyle w:val="38"/>
        <w:numPr>
          <w:ilvl w:val="0"/>
          <w:numId w:val="0"/>
        </w:numPr>
        <w:tabs>
          <w:tab w:val="clear" w:pos="3462"/>
        </w:tabs>
        <w:spacing w:line="360" w:lineRule="auto"/>
        <w:ind w:left="3458" w:leftChars="0" w:hanging="3458" w:hangingChars="1441"/>
        <w:jc w:val="center"/>
      </w:pPr>
      <w:r>
        <w:fldChar w:fldCharType="end"/>
      </w:r>
      <w:bookmarkStart w:id="15" w:name="_Toc317780789"/>
      <w:bookmarkStart w:id="16" w:name="_Toc317777146"/>
      <w:bookmarkStart w:id="17" w:name="_Toc312074210"/>
      <w:bookmarkStart w:id="18"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19" w:name="_Toc25279"/>
      <w:r>
        <w:rPr>
          <w:rFonts w:hint="eastAsia"/>
          <w:lang w:val="en-US" w:eastAsia="zh-CN"/>
        </w:rPr>
        <w:t>检测概况及说明</w:t>
      </w:r>
      <w:bookmarkEnd w:id="19"/>
    </w:p>
    <w:p>
      <w:pPr>
        <w:pStyle w:val="3"/>
        <w:numPr>
          <w:ilvl w:val="1"/>
          <w:numId w:val="3"/>
        </w:numPr>
        <w:spacing w:before="0" w:after="0" w:line="360" w:lineRule="exact"/>
        <w:jc w:val="left"/>
        <w:rPr>
          <w:rFonts w:hint="eastAsia" w:ascii="楷体_GB2312" w:hAnsi="楷体_GB2312" w:eastAsia="楷体_GB2312"/>
          <w:sz w:val="24"/>
          <w:szCs w:val="24"/>
        </w:rPr>
      </w:pPr>
      <w:bookmarkStart w:id="20" w:name="_Toc17358"/>
      <w:r>
        <w:rPr>
          <w:rFonts w:hint="eastAsia" w:ascii="楷体_GB2312" w:hAnsi="楷体_GB2312" w:eastAsia="楷体_GB2312"/>
          <w:sz w:val="24"/>
          <w:szCs w:val="24"/>
        </w:rPr>
        <w:t>工程概况</w:t>
      </w:r>
      <w:bookmarkEnd w:id="20"/>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1" w:name="_Ref345"/>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1"/>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2</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2" w:name="_Toc12110"/>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2"/>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3" w:name="_Toc275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3"/>
    </w:p>
    <w:p>
      <w:pPr>
        <w:spacing w:line="400" w:lineRule="exact"/>
        <w:ind w:firstLine="480" w:firstLineChars="200"/>
        <w:rPr>
          <w:rFonts w:hint="eastAsia" w:ascii="楷体_GB2312" w:eastAsia="楷体_GB2312"/>
          <w:bCs/>
          <w:sz w:val="24"/>
        </w:rPr>
      </w:pPr>
      <w:bookmarkStart w:id="24"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4"/>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5" w:name="_Toc30973"/>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5"/>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6" w:name="_Toc3100"/>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6"/>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7" w:name="_Toc23178"/>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7"/>
    </w:p>
    <w:p>
      <w:pPr>
        <w:pStyle w:val="3"/>
        <w:spacing w:before="0" w:after="0" w:line="360" w:lineRule="auto"/>
        <w:jc w:val="left"/>
        <w:rPr>
          <w:rFonts w:hint="eastAsia" w:ascii="楷体_GB2312" w:hAnsi="楷体_GB2312" w:eastAsia="楷体_GB2312" w:cs="楷体_GB2312"/>
          <w:color w:val="auto"/>
          <w:sz w:val="24"/>
          <w:szCs w:val="24"/>
        </w:rPr>
      </w:pPr>
      <w:bookmarkStart w:id="28" w:name="_Toc256000059"/>
      <w:bookmarkStart w:id="29" w:name="_Toc256000331"/>
      <w:bookmarkStart w:id="30" w:name="_Toc23226"/>
      <w:bookmarkStart w:id="31" w:name="_Toc256000093"/>
      <w:bookmarkStart w:id="32" w:name="_Toc256000076"/>
      <w:bookmarkStart w:id="33" w:name="_Toc490813827"/>
      <w:bookmarkStart w:id="34" w:name="_Toc256000246"/>
      <w:bookmarkStart w:id="35" w:name="_Toc28107"/>
      <w:bookmarkStart w:id="36" w:name="_Toc256000297"/>
      <w:bookmarkStart w:id="37" w:name="_Toc256000263"/>
      <w:bookmarkStart w:id="38" w:name="_Toc256000025"/>
      <w:bookmarkStart w:id="39" w:name="_Toc256000280"/>
      <w:bookmarkStart w:id="40" w:name="_Toc256000212"/>
      <w:bookmarkStart w:id="41" w:name="_Toc435103113"/>
      <w:bookmarkStart w:id="42" w:name="_Toc256000229"/>
      <w:bookmarkStart w:id="43" w:name="_Toc256000161"/>
      <w:bookmarkStart w:id="44" w:name="_Toc256000127"/>
      <w:bookmarkStart w:id="45" w:name="_Toc256000042"/>
      <w:bookmarkStart w:id="46" w:name="_Toc24849"/>
      <w:bookmarkStart w:id="47" w:name="_Toc256000178"/>
      <w:bookmarkStart w:id="48" w:name="_Toc256000195"/>
      <w:bookmarkStart w:id="49" w:name="_Toc256000314"/>
      <w:bookmarkStart w:id="50" w:name="_Toc436324216"/>
      <w:bookmarkStart w:id="51" w:name="_Toc256000110"/>
      <w:bookmarkStart w:id="52" w:name="_Toc3938"/>
      <w:bookmarkStart w:id="53" w:name="_Toc256000008"/>
      <w:r>
        <w:rPr>
          <w:rFonts w:hint="eastAsia" w:ascii="楷体_GB2312" w:hAnsi="楷体_GB2312" w:eastAsia="楷体_GB2312" w:cs="楷体_GB2312"/>
          <w:color w:val="auto"/>
          <w:sz w:val="24"/>
          <w:szCs w:val="24"/>
        </w:rPr>
        <w:t>2.1 桥面系检查结果</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lang w:val="en-US" w:eastAsia="zh-CN"/>
        </w:rPr>
      </w:pPr>
      <w:r>
        <w:rPr>
          <w:rFonts w:hint="eastAsia"/>
        </w:rPr>
        <w:t>桥面系</w:t>
      </w:r>
      <w:r>
        <w:rPr>
          <w:rFonts w:hint="eastAsia"/>
          <w:lang w:eastAsia="zh-CN"/>
        </w:rPr>
        <w:t>各部件技术状况良好</w:t>
      </w:r>
      <w:r>
        <w:rPr>
          <w:rFonts w:hint="eastAsia"/>
        </w:rPr>
        <w:t>，</w:t>
      </w:r>
      <w:r>
        <w:rPr>
          <w:rFonts w:hint="eastAsia"/>
          <w:lang w:eastAsia="zh-CN"/>
        </w:rPr>
        <w:t>未见明显缺损，</w:t>
      </w:r>
      <w:r>
        <w:rPr>
          <w:rFonts w:hint="eastAsia"/>
        </w:rPr>
        <w:t>详见图2-</w:t>
      </w:r>
      <w:r>
        <w:rPr>
          <w:rFonts w:hint="eastAsia"/>
          <w:lang w:val="en-US" w:eastAsia="zh-CN"/>
        </w:rPr>
        <w:t>1</w:t>
      </w:r>
      <w:r>
        <w:rPr>
          <w:rFonts w:hint="eastAsia"/>
        </w:rPr>
        <w:t>～图2-</w:t>
      </w:r>
      <w:r>
        <w:rPr>
          <w:rFonts w:hint="eastAsia"/>
          <w:lang w:val="en-US" w:eastAsia="zh-CN"/>
        </w:rPr>
        <w:t>8。</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b/>
                <w:vertAlign w:val="baseline"/>
                <w:lang w:val="en-US" w:eastAsia="zh-CN"/>
              </w:rPr>
            </w:pPr>
            <w:bookmarkStart w:id="54" w:name="BridgeDeckInspectionResultTable"/>
            <w:bookmarkEnd w:id="54"/>
            <w:r>
              <w:rPr>
                <w:rFonts w:hint="eastAsia"/>
                <w:b/>
                <w:vertAlign w:val="baseline"/>
                <w:lang w:val="en-US" w:eastAsia="zh-CN"/>
              </w:rPr>
              <w:t>序号</w:t>
            </w:r>
          </w:p>
        </w:tc>
        <w:tc>
          <w:tcPr>
            <w:tcW w:w="600" w:type="dxa"/>
            <w:vAlign w:val="center"/>
          </w:tcPr>
          <w:p>
            <w:pPr>
              <w:jc w:val="center"/>
              <w:rPr>
                <w:rFonts w:hint="eastAsia"/>
                <w:b/>
                <w:vertAlign w:val="baseline"/>
                <w:lang w:val="en-US" w:eastAsia="zh-CN"/>
              </w:rPr>
            </w:pPr>
            <w:r>
              <w:rPr>
                <w:rFonts w:hint="eastAsia"/>
                <w:b/>
                <w:vertAlign w:val="baseline"/>
                <w:lang w:val="en-US" w:eastAsia="zh-CN"/>
              </w:rPr>
              <w:t>位置</w:t>
            </w:r>
          </w:p>
        </w:tc>
        <w:tc>
          <w:tcPr>
            <w:tcW w:w="1200" w:type="dxa"/>
            <w:vAlign w:val="center"/>
          </w:tcPr>
          <w:p>
            <w:pPr>
              <w:jc w:val="center"/>
              <w:rPr>
                <w:rFonts w:hint="eastAsia"/>
                <w:b/>
                <w:vertAlign w:val="baseline"/>
                <w:lang w:val="en-US" w:eastAsia="zh-CN"/>
              </w:rPr>
            </w:pPr>
            <w:r>
              <w:rPr>
                <w:rFonts w:hint="eastAsia"/>
                <w:b/>
                <w:vertAlign w:val="baseline"/>
                <w:lang w:val="en-US" w:eastAsia="zh-CN"/>
              </w:rPr>
              <w:t>构件类型</w:t>
            </w:r>
          </w:p>
        </w:tc>
        <w:tc>
          <w:tcPr>
            <w:tcW w:w="1600" w:type="dxa"/>
            <w:vAlign w:val="center"/>
          </w:tcPr>
          <w:p>
            <w:pPr>
              <w:jc w:val="center"/>
              <w:rPr>
                <w:rFonts w:hint="eastAsia"/>
                <w:b/>
                <w:vertAlign w:val="baseline"/>
                <w:lang w:val="en-US" w:eastAsia="zh-CN"/>
              </w:rPr>
            </w:pPr>
            <w:r>
              <w:rPr>
                <w:rFonts w:hint="eastAsia"/>
                <w:b/>
                <w:vertAlign w:val="baseline"/>
                <w:lang w:val="en-US" w:eastAsia="zh-CN"/>
              </w:rPr>
              <w:t>缺损类型</w:t>
            </w:r>
          </w:p>
        </w:tc>
        <w:tc>
          <w:tcPr>
            <w:tcW w:w="4900" w:type="dxa"/>
            <w:vAlign w:val="center"/>
          </w:tcPr>
          <w:p>
            <w:pPr>
              <w:jc w:val="center"/>
              <w:rPr>
                <w:rFonts w:hint="eastAsia"/>
                <w:b/>
                <w:vertAlign w:val="baseline"/>
                <w:lang w:val="en-US" w:eastAsia="zh-CN"/>
              </w:rPr>
            </w:pPr>
            <w:r>
              <w:rPr>
                <w:rFonts w:hint="eastAsia"/>
                <w:b/>
                <w:vertAlign w:val="baseline"/>
                <w:lang w:val="en-US" w:eastAsia="zh-CN"/>
              </w:rPr>
              <w:t>病害描述</w:t>
            </w:r>
          </w:p>
        </w:tc>
        <w:tc>
          <w:tcPr>
            <w:tcW w:w="1200" w:type="dxa"/>
            <w:vAlign w:val="center"/>
          </w:tcPr>
          <w:p>
            <w:pPr>
              <w:jc w:val="center"/>
              <w:rPr>
                <w:rFonts w:hint="eastAsia"/>
                <w:b/>
                <w:vertAlign w:val="baseline"/>
                <w:lang w:val="en-US" w:eastAsia="zh-CN"/>
              </w:rPr>
            </w:pPr>
            <w:r>
              <w:rPr>
                <w:rFonts w:hint="eastAsia"/>
                <w:b/>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1</w:t>
            </w:r>
          </w:p>
        </w:tc>
        <w:tc>
          <w:tcPr>
            <w:tcW w:w="600" w:type="dxa"/>
            <w:vAlign w:val="center"/>
          </w:tcPr>
          <w:p>
            <w:pPr>
              <w:jc w:val="center"/>
              <w:rPr>
                <w:rFonts w:hint="eastAsia"/>
                <w:vertAlign w:val="baseline"/>
                <w:lang w:val="en-US" w:eastAsia="zh-CN"/>
              </w:rPr>
            </w:pPr>
            <w:r>
              <w:rPr>
                <w:rFonts w:hint="eastAsia"/>
                <w:vertAlign w:val="baseline"/>
                <w:lang w:val="en-US" w:eastAsia="zh-CN"/>
              </w:rPr>
              <w:t>19#跨</w:t>
            </w:r>
          </w:p>
        </w:tc>
        <w:tc>
          <w:tcPr>
            <w:tcW w:w="1200" w:type="dxa"/>
            <w:vAlign w:val="center"/>
          </w:tcPr>
          <w:p>
            <w:pPr>
              <w:jc w:val="center"/>
              <w:rPr>
                <w:rFonts w:hint="eastAsia"/>
                <w:vertAlign w:val="baseline"/>
                <w:lang w:val="en-US" w:eastAsia="zh-CN"/>
              </w:rPr>
            </w:pPr>
            <w:r>
              <w:rPr>
                <w:rFonts w:hint="eastAsia"/>
                <w:vertAlign w:val="baseline"/>
                <w:lang w:val="en-US" w:eastAsia="zh-CN"/>
              </w:rPr>
              <w:t>桥面铺装</w:t>
            </w:r>
          </w:p>
        </w:tc>
        <w:tc>
          <w:tcPr>
            <w:tcW w:w="1600" w:type="dxa"/>
            <w:vAlign w:val="center"/>
          </w:tcPr>
          <w:p>
            <w:pPr>
              <w:jc w:val="center"/>
              <w:rPr>
                <w:rFonts w:hint="eastAsia"/>
                <w:vertAlign w:val="baseline"/>
                <w:lang w:val="en-US" w:eastAsia="zh-CN"/>
              </w:rPr>
            </w:pPr>
            <w:r>
              <w:rPr>
                <w:rFonts w:hint="eastAsia"/>
                <w:vertAlign w:val="baseline"/>
                <w:lang w:val="en-US" w:eastAsia="zh-CN"/>
              </w:rPr>
              <w:t>碎裂或破碎</w:t>
            </w:r>
          </w:p>
        </w:tc>
        <w:tc>
          <w:tcPr>
            <w:tcW w:w="4900" w:type="dxa"/>
            <w:vAlign w:val="center"/>
          </w:tcPr>
          <w:p>
            <w:pPr>
              <w:jc w:val="left"/>
              <w:rPr>
                <w:rFonts w:hint="eastAsia"/>
                <w:vertAlign w:val="baseline"/>
                <w:lang w:val="en-US" w:eastAsia="zh-CN"/>
              </w:rPr>
            </w:pPr>
            <w:r>
              <w:rPr>
                <w:rFonts w:hint="eastAsia"/>
                <w:vertAlign w:val="baseline"/>
                <w:lang w:val="en-US" w:eastAsia="zh-CN"/>
              </w:rPr>
              <w:t>面积:0.8×0.2m²</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_Ref4236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-1</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2</w:t>
            </w:r>
          </w:p>
        </w:tc>
        <w:tc>
          <w:tcPr>
            <w:tcW w:w="600" w:type="dxa"/>
            <w:vMerge w:val="restart"/>
            <w:vAlign w:val="center"/>
          </w:tcPr>
          <w:p>
            <w:pPr>
              <w:jc w:val="center"/>
              <w:rPr>
                <w:rFonts w:hint="eastAsia"/>
                <w:vertAlign w:val="baseline"/>
                <w:lang w:val="en-US" w:eastAsia="zh-CN"/>
              </w:rPr>
            </w:pPr>
            <w:r>
              <w:rPr>
                <w:rFonts w:hint="eastAsia"/>
                <w:vertAlign w:val="baseline"/>
                <w:lang w:val="en-US" w:eastAsia="zh-CN"/>
              </w:rPr>
              <w:t>20#跨</w:t>
            </w:r>
          </w:p>
        </w:tc>
        <w:tc>
          <w:tcPr>
            <w:tcW w:w="1200" w:type="dxa"/>
            <w:vMerge w:val="restart"/>
            <w:vAlign w:val="center"/>
          </w:tcPr>
          <w:p>
            <w:pPr>
              <w:jc w:val="center"/>
              <w:rPr>
                <w:rFonts w:hint="eastAsia"/>
                <w:vertAlign w:val="baseline"/>
                <w:lang w:val="en-US" w:eastAsia="zh-CN"/>
              </w:rPr>
            </w:pPr>
            <w:r>
              <w:rPr>
                <w:rFonts w:hint="eastAsia"/>
                <w:vertAlign w:val="baseline"/>
                <w:lang w:val="en-US" w:eastAsia="zh-CN"/>
              </w:rPr>
              <w:t>桥面铺装</w:t>
            </w:r>
          </w:p>
        </w:tc>
        <w:tc>
          <w:tcPr>
            <w:tcW w:w="1600" w:type="dxa"/>
            <w:vAlign w:val="center"/>
          </w:tcPr>
          <w:p>
            <w:pPr>
              <w:jc w:val="center"/>
              <w:rPr>
                <w:rFonts w:hint="eastAsia"/>
                <w:vertAlign w:val="baseline"/>
                <w:lang w:val="en-US" w:eastAsia="zh-CN"/>
              </w:rPr>
            </w:pPr>
            <w:r>
              <w:rPr>
                <w:rFonts w:hint="eastAsia"/>
                <w:vertAlign w:val="baseline"/>
                <w:lang w:val="en-US" w:eastAsia="zh-CN"/>
              </w:rPr>
              <w:t>网裂或龟裂</w:t>
            </w:r>
          </w:p>
        </w:tc>
        <w:tc>
          <w:tcPr>
            <w:tcW w:w="4900" w:type="dxa"/>
            <w:vAlign w:val="center"/>
          </w:tcPr>
          <w:p>
            <w:pPr>
              <w:jc w:val="left"/>
              <w:rPr>
                <w:rFonts w:hint="eastAsia"/>
                <w:vertAlign w:val="baseline"/>
                <w:lang w:val="en-US" w:eastAsia="zh-CN"/>
              </w:rPr>
            </w:pPr>
            <w:r>
              <w:rPr>
                <w:rFonts w:hint="eastAsia"/>
                <w:vertAlign w:val="baseline"/>
                <w:lang w:val="en-US" w:eastAsia="zh-CN"/>
              </w:rPr>
              <w:t>面积:3×310m² 备注:主桥内侧机动车道</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_Ref15690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-2</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3</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坑槽</w:t>
            </w:r>
          </w:p>
        </w:tc>
        <w:tc>
          <w:tcPr>
            <w:tcW w:w="4900" w:type="dxa"/>
            <w:vAlign w:val="center"/>
          </w:tcPr>
          <w:p>
            <w:pPr>
              <w:jc w:val="left"/>
              <w:rPr>
                <w:rFonts w:hint="eastAsia"/>
                <w:vertAlign w:val="baseline"/>
                <w:lang w:val="en-US" w:eastAsia="zh-CN"/>
              </w:rPr>
            </w:pPr>
            <w:r>
              <w:rPr>
                <w:rFonts w:hint="eastAsia"/>
                <w:vertAlign w:val="baseline"/>
                <w:lang w:val="en-US" w:eastAsia="zh-CN"/>
              </w:rPr>
              <w:t>面积:0.8×0.1m²;深度:0.05mm 备注:4处</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_Ref31009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-3</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4</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坑槽</w:t>
            </w:r>
          </w:p>
        </w:tc>
        <w:tc>
          <w:tcPr>
            <w:tcW w:w="4900" w:type="dxa"/>
            <w:vAlign w:val="center"/>
          </w:tcPr>
          <w:p>
            <w:pPr>
              <w:jc w:val="left"/>
              <w:rPr>
                <w:rFonts w:hint="eastAsia"/>
                <w:vertAlign w:val="baseline"/>
                <w:lang w:val="en-US" w:eastAsia="zh-CN"/>
              </w:rPr>
            </w:pPr>
            <w:r>
              <w:rPr>
                <w:rFonts w:hint="eastAsia"/>
                <w:vertAlign w:val="baseline"/>
                <w:lang w:val="en-US" w:eastAsia="zh-CN"/>
              </w:rPr>
              <w:t>面积:0.25×0.15m²;深度:0.05mm 备注:露筋</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_Ref28310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-4</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5</w:t>
            </w:r>
          </w:p>
        </w:tc>
        <w:tc>
          <w:tcPr>
            <w:tcW w:w="600" w:type="dxa"/>
            <w:vMerge w:val="continue"/>
            <w:vAlign w:val="center"/>
          </w:tcPr>
          <w:p>
            <w:pPr>
              <w:jc w:val="center"/>
              <w:rPr>
                <w:rFonts w:hint="eastAsia"/>
                <w:vertAlign w:val="baseline"/>
                <w:lang w:val="en-US" w:eastAsia="zh-CN"/>
              </w:rPr>
            </w:pPr>
          </w:p>
        </w:tc>
        <w:tc>
          <w:tcPr>
            <w:tcW w:w="1200" w:type="dxa"/>
            <w:vMerge w:val="continue"/>
            <w:vAlign w:val="center"/>
          </w:tcPr>
          <w:p>
            <w:pPr>
              <w:jc w:val="center"/>
              <w:rPr>
                <w:rFonts w:hint="eastAsia"/>
                <w:vertAlign w:val="baseline"/>
                <w:lang w:val="en-US" w:eastAsia="zh-CN"/>
              </w:rPr>
            </w:pPr>
          </w:p>
        </w:tc>
        <w:tc>
          <w:tcPr>
            <w:tcW w:w="1600" w:type="dxa"/>
            <w:vAlign w:val="center"/>
          </w:tcPr>
          <w:p>
            <w:pPr>
              <w:jc w:val="center"/>
              <w:rPr>
                <w:rFonts w:hint="eastAsia"/>
                <w:vertAlign w:val="baseline"/>
                <w:lang w:val="en-US" w:eastAsia="zh-CN"/>
              </w:rPr>
            </w:pPr>
            <w:r>
              <w:rPr>
                <w:rFonts w:hint="eastAsia"/>
                <w:vertAlign w:val="baseline"/>
                <w:lang w:val="en-US" w:eastAsia="zh-CN"/>
              </w:rPr>
              <w:t>坑槽</w:t>
            </w:r>
          </w:p>
        </w:tc>
        <w:tc>
          <w:tcPr>
            <w:tcW w:w="4900" w:type="dxa"/>
            <w:vAlign w:val="center"/>
          </w:tcPr>
          <w:p>
            <w:pPr>
              <w:jc w:val="left"/>
              <w:rPr>
                <w:rFonts w:hint="eastAsia"/>
                <w:vertAlign w:val="baseline"/>
                <w:lang w:val="en-US" w:eastAsia="zh-CN"/>
              </w:rPr>
            </w:pPr>
            <w:r>
              <w:rPr>
                <w:rFonts w:hint="eastAsia"/>
                <w:vertAlign w:val="baseline"/>
                <w:lang w:val="en-US" w:eastAsia="zh-CN"/>
              </w:rPr>
              <w:t>面积:0.5×0.4m²;深度:0.05mm</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_Ref1465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-5</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6</w:t>
            </w:r>
          </w:p>
        </w:tc>
        <w:tc>
          <w:tcPr>
            <w:tcW w:w="600" w:type="dxa"/>
            <w:vMerge w:val="restart"/>
            <w:vAlign w:val="center"/>
          </w:tcPr>
          <w:p>
            <w:pPr>
              <w:jc w:val="center"/>
              <w:rPr>
                <w:rFonts w:hint="eastAsia"/>
                <w:vertAlign w:val="baseline"/>
                <w:lang w:val="en-US" w:eastAsia="zh-CN"/>
              </w:rPr>
            </w:pPr>
            <w:r>
              <w:rPr>
                <w:rFonts w:hint="eastAsia"/>
                <w:vertAlign w:val="baseline"/>
                <w:lang w:val="en-US" w:eastAsia="zh-CN"/>
              </w:rPr>
              <w:t>21#跨</w:t>
            </w:r>
          </w:p>
        </w:tc>
        <w:tc>
          <w:tcPr>
            <w:tcW w:w="1200" w:type="dxa"/>
            <w:vAlign w:val="center"/>
          </w:tcPr>
          <w:p>
            <w:pPr>
              <w:jc w:val="center"/>
              <w:rPr>
                <w:rFonts w:hint="eastAsia"/>
                <w:vertAlign w:val="baseline"/>
                <w:lang w:val="en-US" w:eastAsia="zh-CN"/>
              </w:rPr>
            </w:pPr>
            <w:r>
              <w:rPr>
                <w:rFonts w:hint="eastAsia"/>
                <w:vertAlign w:val="baseline"/>
                <w:lang w:val="en-US" w:eastAsia="zh-CN"/>
              </w:rPr>
              <w:t>桥面铺装</w:t>
            </w:r>
          </w:p>
        </w:tc>
        <w:tc>
          <w:tcPr>
            <w:tcW w:w="1600" w:type="dxa"/>
            <w:vAlign w:val="center"/>
          </w:tcPr>
          <w:p>
            <w:pPr>
              <w:jc w:val="center"/>
              <w:rPr>
                <w:rFonts w:hint="eastAsia"/>
                <w:vertAlign w:val="baseline"/>
                <w:lang w:val="en-US" w:eastAsia="zh-CN"/>
              </w:rPr>
            </w:pPr>
            <w:r>
              <w:rPr>
                <w:rFonts w:hint="eastAsia"/>
                <w:vertAlign w:val="baseline"/>
                <w:lang w:val="en-US" w:eastAsia="zh-CN"/>
              </w:rPr>
              <w:t>网裂或龟裂</w:t>
            </w:r>
          </w:p>
        </w:tc>
        <w:tc>
          <w:tcPr>
            <w:tcW w:w="4900" w:type="dxa"/>
            <w:vAlign w:val="center"/>
          </w:tcPr>
          <w:p>
            <w:pPr>
              <w:jc w:val="left"/>
              <w:rPr>
                <w:rFonts w:hint="eastAsia"/>
                <w:vertAlign w:val="baseline"/>
                <w:lang w:val="en-US" w:eastAsia="zh-CN"/>
              </w:rPr>
            </w:pPr>
            <w:r>
              <w:rPr>
                <w:rFonts w:hint="eastAsia"/>
                <w:vertAlign w:val="baseline"/>
                <w:lang w:val="en-US" w:eastAsia="zh-CN"/>
              </w:rPr>
              <w:t>面积:3×30m²</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_Ref17018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-6</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7</w:t>
            </w:r>
          </w:p>
        </w:tc>
        <w:tc>
          <w:tcPr>
            <w:tcW w:w="600" w:type="dxa"/>
            <w:vMerge w:val="continue"/>
            <w:vAlign w:val="center"/>
          </w:tcPr>
          <w:p>
            <w:pPr>
              <w:jc w:val="center"/>
              <w:rPr>
                <w:rFonts w:hint="eastAsia"/>
                <w:vertAlign w:val="baseline"/>
                <w:lang w:val="en-US" w:eastAsia="zh-CN"/>
              </w:rPr>
            </w:pPr>
          </w:p>
        </w:tc>
        <w:tc>
          <w:tcPr>
            <w:tcW w:w="1200" w:type="dxa"/>
            <w:vAlign w:val="center"/>
          </w:tcPr>
          <w:p>
            <w:pPr>
              <w:jc w:val="center"/>
              <w:rPr>
                <w:rFonts w:hint="eastAsia"/>
                <w:vertAlign w:val="baseline"/>
                <w:lang w:val="en-US" w:eastAsia="zh-CN"/>
              </w:rPr>
            </w:pPr>
            <w:r>
              <w:rPr>
                <w:rFonts w:hint="eastAsia"/>
                <w:vertAlign w:val="baseline"/>
                <w:lang w:val="en-US" w:eastAsia="zh-CN"/>
              </w:rPr>
              <w:t>伸缩装置</w:t>
            </w:r>
          </w:p>
        </w:tc>
        <w:tc>
          <w:tcPr>
            <w:tcW w:w="1600" w:type="dxa"/>
            <w:vAlign w:val="center"/>
          </w:tcPr>
          <w:p>
            <w:pPr>
              <w:jc w:val="center"/>
              <w:rPr>
                <w:rFonts w:hint="eastAsia"/>
                <w:vertAlign w:val="baseline"/>
                <w:lang w:val="en-US" w:eastAsia="zh-CN"/>
              </w:rPr>
            </w:pPr>
            <w:r>
              <w:rPr>
                <w:rFonts w:hint="eastAsia"/>
                <w:vertAlign w:val="baseline"/>
                <w:lang w:val="en-US" w:eastAsia="zh-CN"/>
              </w:rPr>
              <w:t>缝内沉积物阻塞</w:t>
            </w:r>
          </w:p>
        </w:tc>
        <w:tc>
          <w:tcPr>
            <w:tcW w:w="4900" w:type="dxa"/>
            <w:vAlign w:val="center"/>
          </w:tcPr>
          <w:p>
            <w:pPr>
              <w:jc w:val="left"/>
              <w:rPr>
                <w:rFonts w:hint="eastAsia"/>
                <w:vertAlign w:val="baseline"/>
                <w:lang w:val="en-US" w:eastAsia="zh-CN"/>
              </w:rPr>
            </w:pPr>
            <w:r>
              <w:rPr>
                <w:rFonts w:hint="eastAsia"/>
                <w:vertAlign w:val="baseline"/>
                <w:lang w:val="en-US" w:eastAsia="zh-CN"/>
              </w:rPr>
              <w:t>程度:少量</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_Ref2989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-7</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8</w:t>
            </w:r>
          </w:p>
        </w:tc>
        <w:tc>
          <w:tcPr>
            <w:tcW w:w="600" w:type="dxa"/>
            <w:vMerge w:val="continue"/>
            <w:vAlign w:val="center"/>
          </w:tcPr>
          <w:p>
            <w:pPr>
              <w:jc w:val="center"/>
              <w:rPr>
                <w:rFonts w:hint="eastAsia"/>
                <w:vertAlign w:val="baseline"/>
                <w:lang w:val="en-US" w:eastAsia="zh-CN"/>
              </w:rPr>
            </w:pPr>
          </w:p>
        </w:tc>
        <w:tc>
          <w:tcPr>
            <w:tcW w:w="1200" w:type="dxa"/>
            <w:vAlign w:val="center"/>
          </w:tcPr>
          <w:p>
            <w:pPr>
              <w:jc w:val="center"/>
              <w:rPr>
                <w:rFonts w:hint="eastAsia"/>
                <w:vertAlign w:val="baseline"/>
                <w:lang w:val="en-US" w:eastAsia="zh-CN"/>
              </w:rPr>
            </w:pPr>
            <w:r>
              <w:rPr>
                <w:rFonts w:hint="eastAsia"/>
                <w:vertAlign w:val="baseline"/>
                <w:lang w:val="en-US" w:eastAsia="zh-CN"/>
              </w:rPr>
              <w:t>栏杆或护栏</w:t>
            </w:r>
          </w:p>
        </w:tc>
        <w:tc>
          <w:tcPr>
            <w:tcW w:w="1600" w:type="dxa"/>
            <w:vAlign w:val="center"/>
          </w:tcPr>
          <w:p>
            <w:pPr>
              <w:jc w:val="center"/>
              <w:rPr>
                <w:rFonts w:hint="eastAsia"/>
                <w:vertAlign w:val="baseline"/>
                <w:lang w:val="en-US" w:eastAsia="zh-CN"/>
              </w:rPr>
            </w:pPr>
            <w:r>
              <w:rPr>
                <w:rFonts w:hint="eastAsia"/>
                <w:vertAlign w:val="baseline"/>
                <w:lang w:val="en-US" w:eastAsia="zh-CN"/>
              </w:rPr>
              <w:t>丢失残缺</w:t>
            </w:r>
          </w:p>
        </w:tc>
        <w:tc>
          <w:tcPr>
            <w:tcW w:w="4900" w:type="dxa"/>
            <w:vAlign w:val="center"/>
          </w:tcPr>
          <w:p>
            <w:pPr>
              <w:jc w:val="left"/>
              <w:rPr>
                <w:rFonts w:hint="eastAsia"/>
                <w:vertAlign w:val="baseline"/>
                <w:lang w:val="en-US" w:eastAsia="zh-CN"/>
              </w:rPr>
            </w:pPr>
            <w:r>
              <w:rPr>
                <w:rFonts w:hint="eastAsia"/>
                <w:vertAlign w:val="baseline"/>
                <w:lang w:val="en-US" w:eastAsia="zh-CN"/>
              </w:rPr>
              <w:t>程度:轻微;数量:1处</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_Ref24546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-8</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9</w:t>
            </w:r>
          </w:p>
        </w:tc>
        <w:tc>
          <w:tcPr>
            <w:tcW w:w="600" w:type="dxa"/>
            <w:vAlign w:val="center"/>
          </w:tcPr>
          <w:p>
            <w:pPr>
              <w:jc w:val="center"/>
              <w:rPr>
                <w:rFonts w:hint="eastAsia"/>
                <w:vertAlign w:val="baseline"/>
                <w:lang w:val="en-US" w:eastAsia="zh-CN"/>
              </w:rPr>
            </w:pPr>
            <w:r>
              <w:rPr>
                <w:rFonts w:hint="eastAsia"/>
                <w:vertAlign w:val="baseline"/>
                <w:lang w:val="en-US" w:eastAsia="zh-CN"/>
              </w:rPr>
              <w:t>全桥</w:t>
            </w:r>
          </w:p>
        </w:tc>
        <w:tc>
          <w:tcPr>
            <w:tcW w:w="1200" w:type="dxa"/>
            <w:vAlign w:val="center"/>
          </w:tcPr>
          <w:p>
            <w:pPr>
              <w:jc w:val="center"/>
              <w:rPr>
                <w:rFonts w:hint="eastAsia"/>
                <w:vertAlign w:val="baseline"/>
                <w:lang w:val="en-US" w:eastAsia="zh-CN"/>
              </w:rPr>
            </w:pPr>
            <w:r>
              <w:rPr>
                <w:rFonts w:hint="eastAsia"/>
                <w:vertAlign w:val="baseline"/>
                <w:lang w:val="en-US" w:eastAsia="zh-CN"/>
              </w:rPr>
              <w:t>排水系统</w:t>
            </w:r>
          </w:p>
        </w:tc>
        <w:tc>
          <w:tcPr>
            <w:tcW w:w="1600" w:type="dxa"/>
            <w:vAlign w:val="center"/>
          </w:tcPr>
          <w:p>
            <w:pPr>
              <w:jc w:val="center"/>
              <w:rPr>
                <w:rFonts w:hint="eastAsia"/>
                <w:vertAlign w:val="baseline"/>
                <w:lang w:val="en-US" w:eastAsia="zh-CN"/>
              </w:rPr>
            </w:pPr>
            <w:r>
              <w:rPr>
                <w:rFonts w:hint="eastAsia"/>
                <w:vertAlign w:val="baseline"/>
                <w:lang w:val="en-US" w:eastAsia="zh-CN"/>
              </w:rPr>
              <w:t>泄水孔阻塞</w:t>
            </w:r>
          </w:p>
        </w:tc>
        <w:tc>
          <w:tcPr>
            <w:tcW w:w="4900" w:type="dxa"/>
            <w:vAlign w:val="center"/>
          </w:tcPr>
          <w:p>
            <w:pPr>
              <w:jc w:val="left"/>
              <w:rPr>
                <w:rFonts w:hint="eastAsia"/>
                <w:vertAlign w:val="baseline"/>
                <w:lang w:val="en-US" w:eastAsia="zh-CN"/>
              </w:rPr>
            </w:pPr>
            <w:r>
              <w:rPr>
                <w:rFonts w:hint="eastAsia"/>
                <w:vertAlign w:val="baseline"/>
                <w:lang w:val="en-US" w:eastAsia="zh-CN"/>
              </w:rPr>
              <w:t>主桥8个泄水孔阻塞</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_Ref2374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-9</w:t>
            </w:r>
            <w:r>
              <w:rPr>
                <w:rFonts w:hint="eastAsia"/>
                <w:vertAlign w:val="baseline"/>
                <w:lang w:val="en-US" w:eastAsia="zh-CN"/>
              </w:rPr>
              <w:fldChar w:fldCharType="end"/>
            </w:r>
          </w:p>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_Ref15038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-10</w:t>
            </w:r>
            <w:r>
              <w:rPr>
                <w:rFonts w:hint="eastAsia"/>
                <w:vertAlign w:val="baseline"/>
                <w:lang w:val="en-US" w:eastAsia="zh-CN"/>
              </w:rPr>
              <w:fldChar w:fldCharType="end"/>
            </w:r>
            <w:bookmarkStart w:id="239" w:name="_GoBack"/>
            <w:bookmarkEnd w:id="239"/>
          </w:p>
        </w:tc>
      </w:tr>
    </w:tbl>
    <w:p>
      <w:pPr>
        <w:jc w:val="center"/>
        <w:rPr>
          <w:rFonts w:hint="eastAsia"/>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55" w:name="BridgeDeckInspectionResultPictureTable"/>
            <w:bookmarkEnd w:id="55"/>
            <w:r>
              <w:rPr>
                <w:rFonts w:hint="eastAsia"/>
                <w:vertAlign w:val="baseline"/>
                <w:lang w:val="en-US" w:eastAsia="zh-CN"/>
              </w:rPr>
              <w:drawing>
                <wp:inline distT="0" distB="0" distL="114300" distR="114300">
                  <wp:extent cx="2852420" cy="2139315"/>
                  <wp:effectExtent l="0" t="0" r="5080" b="13335"/>
                  <wp:docPr id="19" name="图片 19" descr="DSC00068"/>
                  <wp:cNvGraphicFramePr/>
                  <a:graphic xmlns:a="http://schemas.openxmlformats.org/drawingml/2006/main">
                    <a:graphicData uri="http://schemas.openxmlformats.org/drawingml/2006/picture">
                      <pic:pic xmlns:pic="http://schemas.openxmlformats.org/drawingml/2006/picture">
                        <pic:nvPicPr>
                          <pic:cNvPr id="19" name="图片 19"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20" name="图片 20" descr="DSC00069"/>
                  <wp:cNvGraphicFramePr/>
                  <a:graphic xmlns:a="http://schemas.openxmlformats.org/drawingml/2006/main">
                    <a:graphicData uri="http://schemas.openxmlformats.org/drawingml/2006/picture">
                      <pic:pic xmlns:pic="http://schemas.openxmlformats.org/drawingml/2006/picture">
                        <pic:nvPicPr>
                          <pic:cNvPr id="20" name="图片 20"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56" w:name="_Ref4236"/>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1</w:t>
            </w:r>
            <w:r>
              <w:rPr>
                <w:rFonts w:hint="eastAsia"/>
                <w:vertAlign w:val="baseline"/>
                <w:lang w:val="en-US" w:eastAsia="zh-CN"/>
              </w:rPr>
              <w:fldChar w:fldCharType="end"/>
            </w:r>
            <w:bookmarkEnd w:id="56"/>
            <w:r>
              <w:rPr>
                <w:rFonts w:hint="eastAsia"/>
                <w:vertAlign w:val="baseline"/>
                <w:lang w:val="en-US" w:eastAsia="zh-CN"/>
              </w:rPr>
              <w:t xml:space="preserve"> 19#跨桥面铺装碎裂或破碎，面积:0.8×0.2m2</w:t>
            </w:r>
          </w:p>
        </w:tc>
        <w:tc>
          <w:tcPr>
            <w:tcW w:w="4729" w:type="dxa"/>
            <w:tcBorders>
              <w:tl2br w:val="nil"/>
              <w:tr2bl w:val="nil"/>
            </w:tcBorders>
          </w:tcPr>
          <w:p>
            <w:pPr>
              <w:spacing w:line="240" w:lineRule="auto"/>
              <w:jc w:val="center"/>
              <w:rPr>
                <w:rFonts w:hint="eastAsia"/>
                <w:vertAlign w:val="baseline"/>
                <w:lang w:val="en-US" w:eastAsia="zh-CN"/>
              </w:rPr>
            </w:pPr>
            <w:bookmarkStart w:id="57" w:name="_Ref15690"/>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bookmarkEnd w:id="57"/>
            <w:r>
              <w:rPr>
                <w:rFonts w:hint="eastAsia"/>
                <w:vertAlign w:val="baseline"/>
                <w:lang w:val="en-US" w:eastAsia="zh-CN"/>
              </w:rPr>
              <w:t xml:space="preserve"> 20#跨桥面铺装网裂或龟裂，面积:3×310m2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21" name="图片 21" descr="DSC00070"/>
                  <wp:cNvGraphicFramePr/>
                  <a:graphic xmlns:a="http://schemas.openxmlformats.org/drawingml/2006/main">
                    <a:graphicData uri="http://schemas.openxmlformats.org/drawingml/2006/picture">
                      <pic:pic xmlns:pic="http://schemas.openxmlformats.org/drawingml/2006/picture">
                        <pic:nvPicPr>
                          <pic:cNvPr id="21" name="图片 21"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22" name="图片 22" descr="DSC00071"/>
                  <wp:cNvGraphicFramePr/>
                  <a:graphic xmlns:a="http://schemas.openxmlformats.org/drawingml/2006/main">
                    <a:graphicData uri="http://schemas.openxmlformats.org/drawingml/2006/picture">
                      <pic:pic xmlns:pic="http://schemas.openxmlformats.org/drawingml/2006/picture">
                        <pic:nvPicPr>
                          <pic:cNvPr id="22" name="图片 22"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58" w:name="_Ref31009"/>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3</w:t>
            </w:r>
            <w:r>
              <w:rPr>
                <w:rFonts w:hint="eastAsia"/>
                <w:vertAlign w:val="baseline"/>
                <w:lang w:val="en-US" w:eastAsia="zh-CN"/>
              </w:rPr>
              <w:fldChar w:fldCharType="end"/>
            </w:r>
            <w:bookmarkEnd w:id="58"/>
            <w:r>
              <w:rPr>
                <w:rFonts w:hint="eastAsia"/>
                <w:vertAlign w:val="baseline"/>
                <w:lang w:val="en-US" w:eastAsia="zh-CN"/>
              </w:rPr>
              <w:t xml:space="preserve"> 20#跨桥面铺装坑槽，面积:0.8×0.1m2;深度:0.05mm 备注:4处</w:t>
            </w:r>
          </w:p>
        </w:tc>
        <w:tc>
          <w:tcPr>
            <w:tcW w:w="4729" w:type="dxa"/>
            <w:tcBorders>
              <w:tl2br w:val="nil"/>
              <w:tr2bl w:val="nil"/>
            </w:tcBorders>
          </w:tcPr>
          <w:p>
            <w:pPr>
              <w:spacing w:line="240" w:lineRule="auto"/>
              <w:jc w:val="center"/>
              <w:rPr>
                <w:rFonts w:hint="eastAsia"/>
                <w:vertAlign w:val="baseline"/>
                <w:lang w:val="en-US" w:eastAsia="zh-CN"/>
              </w:rPr>
            </w:pPr>
            <w:bookmarkStart w:id="59" w:name="_Ref28310"/>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4</w:t>
            </w:r>
            <w:r>
              <w:rPr>
                <w:rFonts w:hint="eastAsia"/>
                <w:vertAlign w:val="baseline"/>
                <w:lang w:val="en-US" w:eastAsia="zh-CN"/>
              </w:rPr>
              <w:fldChar w:fldCharType="end"/>
            </w:r>
            <w:bookmarkEnd w:id="59"/>
            <w:r>
              <w:rPr>
                <w:rFonts w:hint="eastAsia"/>
                <w:vertAlign w:val="baseline"/>
                <w:lang w:val="en-US" w:eastAsia="zh-CN"/>
              </w:rPr>
              <w:t xml:space="preserve"> 20#跨桥面铺装坑槽，面积:0.25×0.15m2;深度:0.05mm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23" name="图片 23" descr="DSC00070"/>
                  <wp:cNvGraphicFramePr/>
                  <a:graphic xmlns:a="http://schemas.openxmlformats.org/drawingml/2006/main">
                    <a:graphicData uri="http://schemas.openxmlformats.org/drawingml/2006/picture">
                      <pic:pic xmlns:pic="http://schemas.openxmlformats.org/drawingml/2006/picture">
                        <pic:nvPicPr>
                          <pic:cNvPr id="23" name="图片 23"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24" name="图片 24" descr="DSC00068"/>
                  <wp:cNvGraphicFramePr/>
                  <a:graphic xmlns:a="http://schemas.openxmlformats.org/drawingml/2006/main">
                    <a:graphicData uri="http://schemas.openxmlformats.org/drawingml/2006/picture">
                      <pic:pic xmlns:pic="http://schemas.openxmlformats.org/drawingml/2006/picture">
                        <pic:nvPicPr>
                          <pic:cNvPr id="24" name="图片 24"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60" w:name="_Ref1465"/>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5</w:t>
            </w:r>
            <w:r>
              <w:rPr>
                <w:rFonts w:hint="eastAsia"/>
                <w:vertAlign w:val="baseline"/>
                <w:lang w:val="en-US" w:eastAsia="zh-CN"/>
              </w:rPr>
              <w:fldChar w:fldCharType="end"/>
            </w:r>
            <w:bookmarkEnd w:id="60"/>
            <w:r>
              <w:rPr>
                <w:rFonts w:hint="eastAsia"/>
                <w:vertAlign w:val="baseline"/>
                <w:lang w:val="en-US" w:eastAsia="zh-CN"/>
              </w:rPr>
              <w:t xml:space="preserve"> 20#跨桥面铺装坑槽，面积:0.5×0.4m2;深度:0.05mm</w:t>
            </w:r>
          </w:p>
        </w:tc>
        <w:tc>
          <w:tcPr>
            <w:tcW w:w="4729" w:type="dxa"/>
            <w:tcBorders>
              <w:tl2br w:val="nil"/>
              <w:tr2bl w:val="nil"/>
            </w:tcBorders>
          </w:tcPr>
          <w:p>
            <w:pPr>
              <w:spacing w:line="240" w:lineRule="auto"/>
              <w:jc w:val="center"/>
              <w:rPr>
                <w:rFonts w:hint="eastAsia"/>
                <w:vertAlign w:val="baseline"/>
                <w:lang w:val="en-US" w:eastAsia="zh-CN"/>
              </w:rPr>
            </w:pPr>
            <w:bookmarkStart w:id="61" w:name="_Ref17018"/>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6</w:t>
            </w:r>
            <w:r>
              <w:rPr>
                <w:rFonts w:hint="eastAsia"/>
                <w:vertAlign w:val="baseline"/>
                <w:lang w:val="en-US" w:eastAsia="zh-CN"/>
              </w:rPr>
              <w:fldChar w:fldCharType="end"/>
            </w:r>
            <w:bookmarkEnd w:id="61"/>
            <w:r>
              <w:rPr>
                <w:rFonts w:hint="eastAsia"/>
                <w:vertAlign w:val="baseline"/>
                <w:lang w:val="en-US" w:eastAsia="zh-CN"/>
              </w:rPr>
              <w:t xml:space="preserve"> 21#跨桥面铺装网裂或龟裂，面积:3×30m2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29" name="图片 29" descr="DSC00069"/>
                  <wp:cNvGraphicFramePr/>
                  <a:graphic xmlns:a="http://schemas.openxmlformats.org/drawingml/2006/main">
                    <a:graphicData uri="http://schemas.openxmlformats.org/drawingml/2006/picture">
                      <pic:pic xmlns:pic="http://schemas.openxmlformats.org/drawingml/2006/picture">
                        <pic:nvPicPr>
                          <pic:cNvPr id="29" name="图片 2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30" name="图片 30" descr="DSC00070"/>
                  <wp:cNvGraphicFramePr/>
                  <a:graphic xmlns:a="http://schemas.openxmlformats.org/drawingml/2006/main">
                    <a:graphicData uri="http://schemas.openxmlformats.org/drawingml/2006/picture">
                      <pic:pic xmlns:pic="http://schemas.openxmlformats.org/drawingml/2006/picture">
                        <pic:nvPicPr>
                          <pic:cNvPr id="30" name="图片 3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62" w:name="_Ref2989"/>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7</w:t>
            </w:r>
            <w:r>
              <w:rPr>
                <w:rFonts w:hint="eastAsia"/>
                <w:vertAlign w:val="baseline"/>
                <w:lang w:val="en-US" w:eastAsia="zh-CN"/>
              </w:rPr>
              <w:fldChar w:fldCharType="end"/>
            </w:r>
            <w:bookmarkEnd w:id="62"/>
            <w:r>
              <w:rPr>
                <w:rFonts w:hint="eastAsia"/>
                <w:vertAlign w:val="baseline"/>
                <w:lang w:val="en-US" w:eastAsia="zh-CN"/>
              </w:rPr>
              <w:t xml:space="preserve"> 21#跨伸缩装置缝内沉积物阻塞，程度:少量</w:t>
            </w:r>
          </w:p>
        </w:tc>
        <w:tc>
          <w:tcPr>
            <w:tcW w:w="4729" w:type="dxa"/>
            <w:tcBorders>
              <w:tl2br w:val="nil"/>
              <w:tr2bl w:val="nil"/>
            </w:tcBorders>
          </w:tcPr>
          <w:p>
            <w:pPr>
              <w:spacing w:line="240" w:lineRule="auto"/>
              <w:jc w:val="center"/>
              <w:rPr>
                <w:rFonts w:hint="eastAsia"/>
                <w:vertAlign w:val="baseline"/>
                <w:lang w:val="en-US" w:eastAsia="zh-CN"/>
              </w:rPr>
            </w:pPr>
            <w:bookmarkStart w:id="63" w:name="_Ref24546"/>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8</w:t>
            </w:r>
            <w:r>
              <w:rPr>
                <w:rFonts w:hint="eastAsia"/>
                <w:vertAlign w:val="baseline"/>
                <w:lang w:val="en-US" w:eastAsia="zh-CN"/>
              </w:rPr>
              <w:fldChar w:fldCharType="end"/>
            </w:r>
            <w:bookmarkEnd w:id="63"/>
            <w:r>
              <w:rPr>
                <w:rFonts w:hint="eastAsia"/>
                <w:vertAlign w:val="baseline"/>
                <w:lang w:val="en-US" w:eastAsia="zh-CN"/>
              </w:rPr>
              <w:t xml:space="preserve"> 21#跨栏杆或护栏丢失残缺，程度:轻微;数量:1处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31" name="图片 31" descr="DSC00070"/>
                  <wp:cNvGraphicFramePr/>
                  <a:graphic xmlns:a="http://schemas.openxmlformats.org/drawingml/2006/main">
                    <a:graphicData uri="http://schemas.openxmlformats.org/drawingml/2006/picture">
                      <pic:pic xmlns:pic="http://schemas.openxmlformats.org/drawingml/2006/picture">
                        <pic:nvPicPr>
                          <pic:cNvPr id="31" name="图片 31"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32" name="图片 32" descr="DSC00071"/>
                  <wp:cNvGraphicFramePr/>
                  <a:graphic xmlns:a="http://schemas.openxmlformats.org/drawingml/2006/main">
                    <a:graphicData uri="http://schemas.openxmlformats.org/drawingml/2006/picture">
                      <pic:pic xmlns:pic="http://schemas.openxmlformats.org/drawingml/2006/picture">
                        <pic:nvPicPr>
                          <pic:cNvPr id="32" name="图片 32" descr="DSC00071"/>
                          <pic:cNvPicPr/>
                        </pic:nvPicPr>
                        <pic:blipFill>
                          <a:blip r:embed="rId33"/>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64" w:name="_Ref2374"/>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9</w:t>
            </w:r>
            <w:r>
              <w:rPr>
                <w:rFonts w:hint="eastAsia"/>
                <w:vertAlign w:val="baseline"/>
                <w:lang w:val="en-US" w:eastAsia="zh-CN"/>
              </w:rPr>
              <w:fldChar w:fldCharType="end"/>
            </w:r>
            <w:bookmarkEnd w:id="64"/>
            <w:r>
              <w:rPr>
                <w:rFonts w:hint="eastAsia"/>
                <w:vertAlign w:val="baseline"/>
                <w:lang w:val="en-US" w:eastAsia="zh-CN"/>
              </w:rPr>
              <w:t xml:space="preserve"> 泄水孔阻塞-1</w:t>
            </w:r>
          </w:p>
        </w:tc>
        <w:tc>
          <w:tcPr>
            <w:tcW w:w="4729" w:type="dxa"/>
            <w:tcBorders>
              <w:tl2br w:val="nil"/>
              <w:tr2bl w:val="nil"/>
            </w:tcBorders>
          </w:tcPr>
          <w:p>
            <w:pPr>
              <w:spacing w:line="240" w:lineRule="auto"/>
              <w:jc w:val="center"/>
              <w:rPr>
                <w:rFonts w:hint="eastAsia"/>
                <w:vertAlign w:val="baseline"/>
                <w:lang w:val="en-US" w:eastAsia="zh-CN"/>
              </w:rPr>
            </w:pPr>
            <w:bookmarkStart w:id="65" w:name="_Ref15038"/>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10</w:t>
            </w:r>
            <w:r>
              <w:rPr>
                <w:rFonts w:hint="eastAsia"/>
                <w:vertAlign w:val="baseline"/>
                <w:lang w:val="en-US" w:eastAsia="zh-CN"/>
              </w:rPr>
              <w:fldChar w:fldCharType="end"/>
            </w:r>
            <w:bookmarkEnd w:id="65"/>
            <w:r>
              <w:rPr>
                <w:rFonts w:hint="eastAsia"/>
                <w:vertAlign w:val="baseline"/>
                <w:lang w:val="en-US" w:eastAsia="zh-CN"/>
              </w:rPr>
              <w:t xml:space="preserve"> 泄水孔阻塞-2</w:t>
            </w:r>
          </w:p>
        </w:tc>
      </w:tr>
    </w:tbl>
    <w:p>
      <w:pPr>
        <w:jc w:val="center"/>
        <w:rPr>
          <w:rFonts w:hint="eastAsia"/>
          <w:lang w:val="en-US" w:eastAsia="zh-CN"/>
        </w:rPr>
      </w:pPr>
    </w:p>
    <w:p>
      <w:pPr>
        <w:pStyle w:val="3"/>
        <w:spacing w:before="0" w:after="0" w:line="360" w:lineRule="auto"/>
        <w:jc w:val="left"/>
        <w:rPr>
          <w:rFonts w:hint="eastAsia" w:ascii="楷体_GB2312" w:hAnsi="楷体_GB2312" w:eastAsia="楷体_GB2312" w:cs="楷体_GB2312"/>
          <w:color w:val="auto"/>
        </w:rPr>
      </w:pPr>
      <w:bookmarkStart w:id="66" w:name="_Toc13979"/>
      <w:bookmarkStart w:id="67" w:name="_Toc256000060"/>
      <w:bookmarkStart w:id="68" w:name="_Toc256000094"/>
      <w:bookmarkStart w:id="69" w:name="_Toc256000009"/>
      <w:bookmarkStart w:id="70" w:name="_Toc256000196"/>
      <w:bookmarkStart w:id="71" w:name="_Toc16706"/>
      <w:bookmarkStart w:id="72" w:name="_Toc256000230"/>
      <w:bookmarkStart w:id="73" w:name="_Toc256000281"/>
      <w:bookmarkStart w:id="74" w:name="_Toc256000043"/>
      <w:bookmarkStart w:id="75" w:name="_Toc256000162"/>
      <w:bookmarkStart w:id="76" w:name="_Toc256000315"/>
      <w:bookmarkStart w:id="77" w:name="_Toc256000145"/>
      <w:bookmarkStart w:id="78" w:name="_Toc6098"/>
      <w:bookmarkStart w:id="79" w:name="_Toc256000247"/>
      <w:bookmarkStart w:id="80" w:name="_Toc5239"/>
      <w:bookmarkStart w:id="81" w:name="_Toc256000111"/>
      <w:bookmarkStart w:id="82" w:name="_Toc256000213"/>
      <w:bookmarkStart w:id="83" w:name="_Toc256000264"/>
      <w:bookmarkStart w:id="84" w:name="_Toc256000077"/>
      <w:bookmarkStart w:id="85" w:name="_Toc256000026"/>
      <w:bookmarkStart w:id="86" w:name="_Toc256000128"/>
      <w:bookmarkStart w:id="87" w:name="_Toc256000179"/>
      <w:bookmarkStart w:id="88" w:name="_Toc256000298"/>
      <w:bookmarkStart w:id="89" w:name="_Toc256000332"/>
      <w:r>
        <w:rPr>
          <w:rFonts w:hint="eastAsia" w:ascii="楷体_GB2312" w:hAnsi="楷体_GB2312" w:eastAsia="楷体_GB2312" w:cs="楷体_GB2312"/>
          <w:color w:val="auto"/>
          <w:sz w:val="24"/>
          <w:szCs w:val="24"/>
        </w:rPr>
        <w:t>2.2 上部结构检查结果</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rPr>
      </w:pPr>
      <w:r>
        <w:rPr>
          <w:rFonts w:hint="eastAsia"/>
          <w:lang w:eastAsia="zh-CN"/>
        </w:rPr>
        <w:t>上部结构技术状况良好</w:t>
      </w:r>
      <w:r>
        <w:rPr>
          <w:rFonts w:hint="eastAsia"/>
        </w:rPr>
        <w:t>，</w:t>
      </w:r>
      <w:r>
        <w:rPr>
          <w:rFonts w:hint="eastAsia"/>
          <w:lang w:eastAsia="zh-CN"/>
        </w:rPr>
        <w:t>未见明显缺损，</w:t>
      </w:r>
      <w:r>
        <w:rPr>
          <w:rFonts w:hint="eastAsia"/>
        </w:rPr>
        <w:t>详见图2-</w:t>
      </w:r>
      <w:r>
        <w:rPr>
          <w:rFonts w:hint="eastAsia"/>
          <w:lang w:val="en-US" w:eastAsia="zh-CN"/>
        </w:rPr>
        <w:t>9</w:t>
      </w:r>
      <w:r>
        <w:rPr>
          <w:rFonts w:hint="eastAsia"/>
        </w:rPr>
        <w:t>、图2-</w:t>
      </w:r>
      <w:r>
        <w:rPr>
          <w:rFonts w:hint="eastAsia"/>
          <w:lang w:val="en-US" w:eastAsia="zh-CN"/>
        </w:rPr>
        <w:t>10</w:t>
      </w:r>
      <w:r>
        <w:rPr>
          <w:rFonts w:hint="eastAsia"/>
        </w:rPr>
        <w:t>。</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b/>
                <w:vertAlign w:val="baseline"/>
                <w:lang w:val="en-US" w:eastAsia="zh-CN"/>
              </w:rPr>
            </w:pPr>
            <w:bookmarkStart w:id="90" w:name="SuperStructInspectionResultTable"/>
            <w:bookmarkEnd w:id="90"/>
            <w:r>
              <w:rPr>
                <w:rFonts w:hint="eastAsia"/>
                <w:b/>
                <w:vertAlign w:val="baseline"/>
                <w:lang w:val="en-US" w:eastAsia="zh-CN"/>
              </w:rPr>
              <w:t>序号</w:t>
            </w:r>
          </w:p>
        </w:tc>
        <w:tc>
          <w:tcPr>
            <w:tcW w:w="600" w:type="dxa"/>
            <w:vAlign w:val="center"/>
          </w:tcPr>
          <w:p>
            <w:pPr>
              <w:jc w:val="center"/>
              <w:rPr>
                <w:rFonts w:hint="eastAsia" w:eastAsia="楷体_GB2312"/>
                <w:b/>
                <w:vertAlign w:val="baseline"/>
                <w:lang w:val="en-US" w:eastAsia="zh-CN"/>
              </w:rPr>
            </w:pPr>
            <w:r>
              <w:rPr>
                <w:rFonts w:hint="eastAsia"/>
                <w:b/>
                <w:vertAlign w:val="baseline"/>
                <w:lang w:val="en-US" w:eastAsia="zh-CN"/>
              </w:rPr>
              <w:t>位置</w:t>
            </w:r>
          </w:p>
        </w:tc>
        <w:tc>
          <w:tcPr>
            <w:tcW w:w="1200" w:type="dxa"/>
            <w:vAlign w:val="center"/>
          </w:tcPr>
          <w:p>
            <w:pPr>
              <w:jc w:val="center"/>
              <w:rPr>
                <w:rFonts w:hint="eastAsia" w:eastAsia="楷体_GB2312"/>
                <w:b/>
                <w:vertAlign w:val="baseline"/>
                <w:lang w:val="en-US" w:eastAsia="zh-CN"/>
              </w:rPr>
            </w:pPr>
            <w:r>
              <w:rPr>
                <w:rFonts w:hint="eastAsia"/>
                <w:b/>
                <w:vertAlign w:val="baseline"/>
                <w:lang w:val="en-US" w:eastAsia="zh-CN"/>
              </w:rPr>
              <w:t>构件类型</w:t>
            </w:r>
          </w:p>
        </w:tc>
        <w:tc>
          <w:tcPr>
            <w:tcW w:w="1600" w:type="dxa"/>
            <w:vAlign w:val="center"/>
          </w:tcPr>
          <w:p>
            <w:pPr>
              <w:jc w:val="center"/>
              <w:rPr>
                <w:rFonts w:hint="eastAsia" w:eastAsia="楷体_GB2312"/>
                <w:b/>
                <w:vertAlign w:val="baseline"/>
                <w:lang w:val="en-US" w:eastAsia="zh-CN"/>
              </w:rPr>
            </w:pPr>
            <w:r>
              <w:rPr>
                <w:rFonts w:hint="eastAsia"/>
                <w:b/>
                <w:vertAlign w:val="baseline"/>
                <w:lang w:val="en-US" w:eastAsia="zh-CN"/>
              </w:rPr>
              <w:t>缺损类型</w:t>
            </w:r>
          </w:p>
        </w:tc>
        <w:tc>
          <w:tcPr>
            <w:tcW w:w="4900" w:type="dxa"/>
            <w:vAlign w:val="center"/>
          </w:tcPr>
          <w:p>
            <w:pPr>
              <w:jc w:val="center"/>
              <w:rPr>
                <w:rFonts w:hint="eastAsia" w:eastAsia="楷体_GB2312"/>
                <w:b/>
                <w:vertAlign w:val="baseline"/>
                <w:lang w:val="en-US" w:eastAsia="zh-CN"/>
              </w:rPr>
            </w:pPr>
            <w:r>
              <w:rPr>
                <w:rFonts w:hint="eastAsia"/>
                <w:b/>
                <w:vertAlign w:val="baseline"/>
                <w:lang w:val="en-US" w:eastAsia="zh-CN"/>
              </w:rPr>
              <w:t>病害描述</w:t>
            </w:r>
          </w:p>
        </w:tc>
        <w:tc>
          <w:tcPr>
            <w:tcW w:w="1200" w:type="dxa"/>
            <w:vAlign w:val="center"/>
          </w:tcPr>
          <w:p>
            <w:pPr>
              <w:jc w:val="center"/>
              <w:rPr>
                <w:rFonts w:hint="eastAsia" w:eastAsia="楷体_GB2312"/>
                <w:b/>
                <w:vertAlign w:val="baseline"/>
                <w:lang w:val="en-US" w:eastAsia="zh-CN"/>
              </w:rPr>
            </w:pPr>
            <w:r>
              <w:rPr>
                <w:rFonts w:hint="eastAsia"/>
                <w:b/>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1</w:t>
            </w:r>
          </w:p>
        </w:tc>
        <w:tc>
          <w:tcPr>
            <w:tcW w:w="600" w:type="dxa"/>
            <w:vMerge w:val="restart"/>
            <w:vAlign w:val="center"/>
          </w:tcPr>
          <w:p>
            <w:pPr>
              <w:jc w:val="center"/>
              <w:rPr>
                <w:rFonts w:hint="eastAsia" w:eastAsia="楷体_GB2312"/>
                <w:vertAlign w:val="baseline"/>
                <w:lang w:val="en-US" w:eastAsia="zh-CN"/>
              </w:rPr>
            </w:pPr>
            <w:r>
              <w:rPr>
                <w:rFonts w:hint="eastAsia"/>
                <w:vertAlign w:val="baseline"/>
                <w:lang w:val="en-US" w:eastAsia="zh-CN"/>
              </w:rPr>
              <w:t>19#跨</w:t>
            </w:r>
          </w:p>
        </w:tc>
        <w:tc>
          <w:tcPr>
            <w:tcW w:w="1200" w:type="dxa"/>
            <w:vMerge w:val="restart"/>
            <w:vAlign w:val="center"/>
          </w:tcPr>
          <w:p>
            <w:pPr>
              <w:jc w:val="center"/>
              <w:rPr>
                <w:rFonts w:hint="eastAsia" w:eastAsia="楷体_GB2312"/>
                <w:vertAlign w:val="baseline"/>
                <w:lang w:val="en-US" w:eastAsia="zh-CN"/>
              </w:rPr>
            </w:pPr>
            <w:r>
              <w:rPr>
                <w:rFonts w:hint="eastAsia"/>
                <w:vertAlign w:val="baseline"/>
                <w:lang w:val="en-US" w:eastAsia="zh-CN"/>
              </w:rPr>
              <w:t>主梁</w:t>
            </w: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面积:0.1×0.02m²</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_Ref4226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-1</w:t>
            </w:r>
            <w:r>
              <w:rPr>
                <w:rFonts w:hint="eastAsia" w:eastAsia="楷体_GB2312"/>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2</w:t>
            </w:r>
          </w:p>
        </w:tc>
        <w:tc>
          <w:tcPr>
            <w:tcW w:w="600" w:type="dxa"/>
            <w:vMerge w:val="continue"/>
            <w:vAlign w:val="center"/>
          </w:tcPr>
          <w:p>
            <w:pPr>
              <w:jc w:val="center"/>
              <w:rPr>
                <w:rFonts w:hint="eastAsia" w:eastAsia="楷体_GB2312"/>
                <w:vertAlign w:val="baseline"/>
                <w:lang w:val="en-US" w:eastAsia="zh-CN"/>
              </w:rPr>
            </w:pPr>
          </w:p>
        </w:tc>
        <w:tc>
          <w:tcPr>
            <w:tcW w:w="1200" w:type="dxa"/>
            <w:vMerge w:val="continue"/>
            <w:vAlign w:val="center"/>
          </w:tcPr>
          <w:p>
            <w:pPr>
              <w:jc w:val="center"/>
              <w:rPr>
                <w:rFonts w:hint="eastAsia" w:eastAsia="楷体_GB2312"/>
                <w:vertAlign w:val="baseline"/>
                <w:lang w:val="en-US" w:eastAsia="zh-CN"/>
              </w:rPr>
            </w:pP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面积:0.2×0.2m²</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_Ref16213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-2</w:t>
            </w:r>
            <w:r>
              <w:rPr>
                <w:rFonts w:hint="eastAsia" w:eastAsia="楷体_GB2312"/>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3</w:t>
            </w:r>
          </w:p>
        </w:tc>
        <w:tc>
          <w:tcPr>
            <w:tcW w:w="600" w:type="dxa"/>
            <w:vMerge w:val="continue"/>
            <w:vAlign w:val="center"/>
          </w:tcPr>
          <w:p>
            <w:pPr>
              <w:jc w:val="center"/>
              <w:rPr>
                <w:rFonts w:hint="eastAsia" w:eastAsia="楷体_GB2312"/>
                <w:vertAlign w:val="baseline"/>
                <w:lang w:val="en-US" w:eastAsia="zh-CN"/>
              </w:rPr>
            </w:pPr>
          </w:p>
        </w:tc>
        <w:tc>
          <w:tcPr>
            <w:tcW w:w="1200" w:type="dxa"/>
            <w:vMerge w:val="continue"/>
            <w:vAlign w:val="center"/>
          </w:tcPr>
          <w:p>
            <w:pPr>
              <w:jc w:val="center"/>
              <w:rPr>
                <w:rFonts w:hint="eastAsia" w:eastAsia="楷体_GB2312"/>
                <w:vertAlign w:val="baseline"/>
                <w:lang w:val="en-US" w:eastAsia="zh-CN"/>
              </w:rPr>
            </w:pP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面积:0.8×0.05m² 备注:2处</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_Ref10184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-3</w:t>
            </w:r>
            <w:r>
              <w:rPr>
                <w:rFonts w:hint="eastAsia" w:eastAsia="楷体_GB2312"/>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4</w:t>
            </w:r>
          </w:p>
        </w:tc>
        <w:tc>
          <w:tcPr>
            <w:tcW w:w="600" w:type="dxa"/>
            <w:vMerge w:val="restart"/>
            <w:vAlign w:val="center"/>
          </w:tcPr>
          <w:p>
            <w:pPr>
              <w:jc w:val="center"/>
              <w:rPr>
                <w:rFonts w:hint="eastAsia" w:eastAsia="楷体_GB2312"/>
                <w:vertAlign w:val="baseline"/>
                <w:lang w:val="en-US" w:eastAsia="zh-CN"/>
              </w:rPr>
            </w:pPr>
            <w:r>
              <w:rPr>
                <w:rFonts w:hint="eastAsia"/>
                <w:vertAlign w:val="baseline"/>
                <w:lang w:val="en-US" w:eastAsia="zh-CN"/>
              </w:rPr>
              <w:t>20#跨</w:t>
            </w:r>
          </w:p>
        </w:tc>
        <w:tc>
          <w:tcPr>
            <w:tcW w:w="1200" w:type="dxa"/>
            <w:vMerge w:val="restart"/>
            <w:vAlign w:val="center"/>
          </w:tcPr>
          <w:p>
            <w:pPr>
              <w:jc w:val="center"/>
              <w:rPr>
                <w:rFonts w:hint="eastAsia" w:eastAsia="楷体_GB2312"/>
                <w:vertAlign w:val="baseline"/>
                <w:lang w:val="en-US" w:eastAsia="zh-CN"/>
              </w:rPr>
            </w:pPr>
            <w:r>
              <w:rPr>
                <w:rFonts w:hint="eastAsia"/>
                <w:vertAlign w:val="baseline"/>
                <w:lang w:val="en-US" w:eastAsia="zh-CN"/>
              </w:rPr>
              <w:t>主梁</w:t>
            </w: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混凝土剥离</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面积:0.6×0.3m² 备注:露筋</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_Ref21656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-4</w:t>
            </w:r>
            <w:r>
              <w:rPr>
                <w:rFonts w:hint="eastAsia" w:eastAsia="楷体_GB2312"/>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5</w:t>
            </w:r>
          </w:p>
        </w:tc>
        <w:tc>
          <w:tcPr>
            <w:tcW w:w="600" w:type="dxa"/>
            <w:vMerge w:val="continue"/>
            <w:vAlign w:val="center"/>
          </w:tcPr>
          <w:p>
            <w:pPr>
              <w:jc w:val="center"/>
              <w:rPr>
                <w:rFonts w:hint="eastAsia" w:eastAsia="楷体_GB2312"/>
                <w:vertAlign w:val="baseline"/>
                <w:lang w:val="en-US" w:eastAsia="zh-CN"/>
              </w:rPr>
            </w:pPr>
          </w:p>
        </w:tc>
        <w:tc>
          <w:tcPr>
            <w:tcW w:w="1200" w:type="dxa"/>
            <w:vMerge w:val="continue"/>
            <w:vAlign w:val="center"/>
          </w:tcPr>
          <w:p>
            <w:pPr>
              <w:jc w:val="center"/>
              <w:rPr>
                <w:rFonts w:hint="eastAsia" w:eastAsia="楷体_GB2312"/>
                <w:vertAlign w:val="baseline"/>
                <w:lang w:val="en-US" w:eastAsia="zh-CN"/>
              </w:rPr>
            </w:pP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面积:0.4×0.2m²</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_Ref4229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-5</w:t>
            </w:r>
            <w:r>
              <w:rPr>
                <w:rFonts w:hint="eastAsia" w:eastAsia="楷体_GB2312"/>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6</w:t>
            </w:r>
          </w:p>
        </w:tc>
        <w:tc>
          <w:tcPr>
            <w:tcW w:w="600" w:type="dxa"/>
            <w:vMerge w:val="restart"/>
            <w:vAlign w:val="center"/>
          </w:tcPr>
          <w:p>
            <w:pPr>
              <w:jc w:val="center"/>
              <w:rPr>
                <w:rFonts w:hint="eastAsia" w:eastAsia="楷体_GB2312"/>
                <w:vertAlign w:val="baseline"/>
                <w:lang w:val="en-US" w:eastAsia="zh-CN"/>
              </w:rPr>
            </w:pPr>
            <w:r>
              <w:rPr>
                <w:rFonts w:hint="eastAsia"/>
                <w:vertAlign w:val="baseline"/>
                <w:lang w:val="en-US" w:eastAsia="zh-CN"/>
              </w:rPr>
              <w:t>21#跨</w:t>
            </w:r>
          </w:p>
        </w:tc>
        <w:tc>
          <w:tcPr>
            <w:tcW w:w="1200" w:type="dxa"/>
            <w:vMerge w:val="restart"/>
            <w:vAlign w:val="center"/>
          </w:tcPr>
          <w:p>
            <w:pPr>
              <w:jc w:val="center"/>
              <w:rPr>
                <w:rFonts w:hint="eastAsia" w:eastAsia="楷体_GB2312"/>
                <w:vertAlign w:val="baseline"/>
                <w:lang w:val="en-US" w:eastAsia="zh-CN"/>
              </w:rPr>
            </w:pPr>
            <w:r>
              <w:rPr>
                <w:rFonts w:hint="eastAsia"/>
                <w:vertAlign w:val="baseline"/>
                <w:lang w:val="en-US" w:eastAsia="zh-CN"/>
              </w:rPr>
              <w:t>主梁</w:t>
            </w: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面积:0.2×1.8m²</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_Ref26961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-6</w:t>
            </w:r>
            <w:r>
              <w:rPr>
                <w:rFonts w:hint="eastAsia" w:eastAsia="楷体_GB2312"/>
                <w:vertAlign w:val="baseline"/>
                <w:lang w:val="en-US" w:eastAsia="zh-CN"/>
              </w:rPr>
              <w:fldChar w:fldCharType="end"/>
            </w:r>
          </w:p>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_Ref28049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-7</w:t>
            </w:r>
            <w:r>
              <w:rPr>
                <w:rFonts w:hint="eastAsia" w:eastAsia="楷体_GB2312"/>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eastAsia="楷体_GB2312"/>
                <w:vertAlign w:val="baseline"/>
                <w:lang w:val="en-US" w:eastAsia="zh-CN"/>
              </w:rPr>
            </w:pPr>
            <w:r>
              <w:rPr>
                <w:rFonts w:hint="eastAsia"/>
                <w:vertAlign w:val="baseline"/>
                <w:lang w:val="en-US" w:eastAsia="zh-CN"/>
              </w:rPr>
              <w:t>7</w:t>
            </w:r>
          </w:p>
        </w:tc>
        <w:tc>
          <w:tcPr>
            <w:tcW w:w="600" w:type="dxa"/>
            <w:vMerge w:val="continue"/>
            <w:vAlign w:val="center"/>
          </w:tcPr>
          <w:p>
            <w:pPr>
              <w:jc w:val="center"/>
              <w:rPr>
                <w:rFonts w:hint="eastAsia" w:eastAsia="楷体_GB2312"/>
                <w:vertAlign w:val="baseline"/>
                <w:lang w:val="en-US" w:eastAsia="zh-CN"/>
              </w:rPr>
            </w:pPr>
          </w:p>
        </w:tc>
        <w:tc>
          <w:tcPr>
            <w:tcW w:w="1200" w:type="dxa"/>
            <w:vMerge w:val="continue"/>
            <w:vAlign w:val="center"/>
          </w:tcPr>
          <w:p>
            <w:pPr>
              <w:jc w:val="center"/>
              <w:rPr>
                <w:rFonts w:hint="eastAsia" w:eastAsia="楷体_GB2312"/>
                <w:vertAlign w:val="baseline"/>
                <w:lang w:val="en-US" w:eastAsia="zh-CN"/>
              </w:rPr>
            </w:pPr>
          </w:p>
        </w:tc>
        <w:tc>
          <w:tcPr>
            <w:tcW w:w="1600" w:type="dxa"/>
            <w:vAlign w:val="center"/>
          </w:tcPr>
          <w:p>
            <w:pPr>
              <w:jc w:val="center"/>
              <w:rPr>
                <w:rFonts w:hint="eastAsia" w:eastAsia="楷体_GB2312"/>
                <w:vertAlign w:val="baseline"/>
                <w:lang w:val="en-US" w:eastAsia="zh-CN"/>
              </w:rPr>
            </w:pPr>
            <w:r>
              <w:rPr>
                <w:rFonts w:hint="eastAsia"/>
                <w:vertAlign w:val="baseline"/>
                <w:lang w:val="en-US" w:eastAsia="zh-CN"/>
              </w:rPr>
              <w:t>露筋锈蚀</w:t>
            </w:r>
          </w:p>
        </w:tc>
        <w:tc>
          <w:tcPr>
            <w:tcW w:w="4900" w:type="dxa"/>
            <w:vAlign w:val="center"/>
          </w:tcPr>
          <w:p>
            <w:pPr>
              <w:jc w:val="left"/>
              <w:rPr>
                <w:rFonts w:hint="eastAsia" w:eastAsia="楷体_GB2312"/>
                <w:vertAlign w:val="baseline"/>
                <w:lang w:val="en-US" w:eastAsia="zh-CN"/>
              </w:rPr>
            </w:pPr>
            <w:r>
              <w:rPr>
                <w:rFonts w:hint="eastAsia"/>
                <w:vertAlign w:val="baseline"/>
                <w:lang w:val="en-US" w:eastAsia="zh-CN"/>
              </w:rPr>
              <w:t>面积:1.6×0.3m²</w:t>
            </w:r>
          </w:p>
        </w:tc>
        <w:tc>
          <w:tcPr>
            <w:tcW w:w="1200" w:type="dxa"/>
            <w:vAlign w:val="center"/>
          </w:tcPr>
          <w:p>
            <w:pPr>
              <w:jc w:val="center"/>
              <w:rPr>
                <w:rFonts w:hint="eastAsia" w:eastAsia="楷体_GB2312"/>
                <w:vertAlign w:val="baseline"/>
                <w:lang w:val="en-US" w:eastAsia="zh-CN"/>
              </w:rPr>
            </w:pPr>
            <w:r>
              <w:rPr>
                <w:rFonts w:hint="eastAsia" w:eastAsia="楷体_GB2312"/>
                <w:vertAlign w:val="baseline"/>
                <w:lang w:val="en-US" w:eastAsia="zh-CN"/>
              </w:rPr>
              <w:fldChar w:fldCharType="begin"/>
            </w:r>
            <w:r>
              <w:rPr>
                <w:rFonts w:hint="eastAsia" w:eastAsia="楷体_GB2312"/>
                <w:vertAlign w:val="baseline"/>
                <w:lang w:val="en-US" w:eastAsia="zh-CN"/>
              </w:rPr>
              <w:instrText xml:space="preserve"> REF _Ref12952 \h </w:instrText>
            </w:r>
            <w:r>
              <w:rPr>
                <w:rFonts w:hint="eastAsia" w:eastAsia="楷体_GB2312"/>
                <w:vertAlign w:val="baseline"/>
                <w:lang w:val="en-US" w:eastAsia="zh-CN"/>
              </w:rPr>
              <w:fldChar w:fldCharType="separate"/>
            </w:r>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-8</w:t>
            </w:r>
            <w:r>
              <w:rPr>
                <w:rFonts w:hint="eastAsia" w:eastAsia="楷体_GB2312"/>
                <w:vertAlign w:val="baseline"/>
                <w:lang w:val="en-US" w:eastAsia="zh-CN"/>
              </w:rPr>
              <w:fldChar w:fldCharType="end"/>
            </w:r>
          </w:p>
        </w:tc>
      </w:tr>
    </w:tbl>
    <w:p>
      <w:pPr>
        <w:jc w:val="center"/>
        <w:rPr>
          <w:rFonts w:hint="eastAsia" w:eastAsia="楷体_GB2312"/>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bookmarkStart w:id="91" w:name="SuperStructInspectionResultPictureTable"/>
            <w:bookmarkEnd w:id="91"/>
            <w:r>
              <w:rPr>
                <w:rFonts w:hint="eastAsia" w:eastAsia="楷体_GB2312"/>
                <w:vertAlign w:val="baseline"/>
                <w:lang w:eastAsia="zh-CN"/>
              </w:rPr>
              <w:drawing>
                <wp:inline distT="0" distB="0" distL="114300" distR="114300">
                  <wp:extent cx="2852420" cy="2139315"/>
                  <wp:effectExtent l="0" t="0" r="5080" b="13335"/>
                  <wp:docPr id="11" name="图片 11" descr="DSC00068"/>
                  <wp:cNvGraphicFramePr/>
                  <a:graphic xmlns:a="http://schemas.openxmlformats.org/drawingml/2006/main">
                    <a:graphicData uri="http://schemas.openxmlformats.org/drawingml/2006/picture">
                      <pic:pic xmlns:pic="http://schemas.openxmlformats.org/drawingml/2006/picture">
                        <pic:nvPicPr>
                          <pic:cNvPr id="11" name="图片 11"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65120" cy="2148840"/>
                  <wp:effectExtent l="0" t="0" r="11430" b="3810"/>
                  <wp:docPr id="12" name="图片 12" descr="DSC00069"/>
                  <wp:cNvGraphicFramePr/>
                  <a:graphic xmlns:a="http://schemas.openxmlformats.org/drawingml/2006/main">
                    <a:graphicData uri="http://schemas.openxmlformats.org/drawingml/2006/picture">
                      <pic:pic xmlns:pic="http://schemas.openxmlformats.org/drawingml/2006/picture">
                        <pic:nvPicPr>
                          <pic:cNvPr id="12" name="图片 12"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bookmarkStart w:id="92" w:name="_Ref4226"/>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1</w:t>
            </w:r>
            <w:r>
              <w:rPr>
                <w:rFonts w:hint="eastAsia"/>
                <w:vertAlign w:val="baseline"/>
                <w:lang w:eastAsia="zh-CN"/>
              </w:rPr>
              <w:fldChar w:fldCharType="end"/>
            </w:r>
            <w:bookmarkEnd w:id="92"/>
            <w:r>
              <w:rPr>
                <w:rFonts w:hint="eastAsia"/>
                <w:vertAlign w:val="baseline"/>
                <w:lang w:eastAsia="zh-CN"/>
              </w:rPr>
              <w:t xml:space="preserve"> 19#跨主梁露筋锈蚀，面积:0.1×0.02m2</w:t>
            </w:r>
          </w:p>
        </w:tc>
        <w:tc>
          <w:tcPr>
            <w:tcW w:w="4729" w:type="dxa"/>
            <w:tcBorders>
              <w:tl2br w:val="nil"/>
              <w:tr2bl w:val="nil"/>
            </w:tcBorders>
          </w:tcPr>
          <w:p>
            <w:pPr>
              <w:spacing w:line="240" w:lineRule="auto"/>
              <w:jc w:val="center"/>
              <w:rPr>
                <w:rFonts w:hint="eastAsia" w:eastAsia="楷体_GB2312"/>
                <w:vertAlign w:val="baseline"/>
                <w:lang w:eastAsia="zh-CN"/>
              </w:rPr>
            </w:pPr>
            <w:bookmarkStart w:id="93" w:name="_Ref16213"/>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bookmarkEnd w:id="93"/>
            <w:r>
              <w:rPr>
                <w:rFonts w:hint="eastAsia"/>
                <w:vertAlign w:val="baseline"/>
                <w:lang w:eastAsia="zh-CN"/>
              </w:rPr>
              <w:t xml:space="preserve"> 19#跨主梁露筋锈蚀，面积:0.2×0.2m2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52420" cy="2139315"/>
                  <wp:effectExtent l="0" t="0" r="5080" b="13335"/>
                  <wp:docPr id="13" name="图片 13" descr="DSC00068"/>
                  <wp:cNvGraphicFramePr/>
                  <a:graphic xmlns:a="http://schemas.openxmlformats.org/drawingml/2006/main">
                    <a:graphicData uri="http://schemas.openxmlformats.org/drawingml/2006/picture">
                      <pic:pic xmlns:pic="http://schemas.openxmlformats.org/drawingml/2006/picture">
                        <pic:nvPicPr>
                          <pic:cNvPr id="13" name="图片 13"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65120" cy="2148840"/>
                  <wp:effectExtent l="0" t="0" r="11430" b="3810"/>
                  <wp:docPr id="14" name="图片 14" descr="DSC00069"/>
                  <wp:cNvGraphicFramePr/>
                  <a:graphic xmlns:a="http://schemas.openxmlformats.org/drawingml/2006/main">
                    <a:graphicData uri="http://schemas.openxmlformats.org/drawingml/2006/picture">
                      <pic:pic xmlns:pic="http://schemas.openxmlformats.org/drawingml/2006/picture">
                        <pic:nvPicPr>
                          <pic:cNvPr id="14" name="图片 14"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bookmarkStart w:id="94" w:name="_Ref10184"/>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3</w:t>
            </w:r>
            <w:r>
              <w:rPr>
                <w:rFonts w:hint="eastAsia"/>
                <w:vertAlign w:val="baseline"/>
                <w:lang w:eastAsia="zh-CN"/>
              </w:rPr>
              <w:fldChar w:fldCharType="end"/>
            </w:r>
            <w:bookmarkEnd w:id="94"/>
            <w:r>
              <w:rPr>
                <w:rFonts w:hint="eastAsia"/>
                <w:vertAlign w:val="baseline"/>
                <w:lang w:eastAsia="zh-CN"/>
              </w:rPr>
              <w:t xml:space="preserve"> 19#跨主梁露筋锈蚀，面积:0.8×0.05m2 备注:2处</w:t>
            </w:r>
          </w:p>
        </w:tc>
        <w:tc>
          <w:tcPr>
            <w:tcW w:w="4729" w:type="dxa"/>
            <w:tcBorders>
              <w:tl2br w:val="nil"/>
              <w:tr2bl w:val="nil"/>
            </w:tcBorders>
          </w:tcPr>
          <w:p>
            <w:pPr>
              <w:spacing w:line="240" w:lineRule="auto"/>
              <w:jc w:val="center"/>
              <w:rPr>
                <w:rFonts w:hint="eastAsia" w:eastAsia="楷体_GB2312"/>
                <w:vertAlign w:val="baseline"/>
                <w:lang w:eastAsia="zh-CN"/>
              </w:rPr>
            </w:pPr>
            <w:bookmarkStart w:id="95" w:name="_Ref21656"/>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4</w:t>
            </w:r>
            <w:r>
              <w:rPr>
                <w:rFonts w:hint="eastAsia"/>
                <w:vertAlign w:val="baseline"/>
                <w:lang w:eastAsia="zh-CN"/>
              </w:rPr>
              <w:fldChar w:fldCharType="end"/>
            </w:r>
            <w:bookmarkEnd w:id="95"/>
            <w:r>
              <w:rPr>
                <w:rFonts w:hint="eastAsia"/>
                <w:vertAlign w:val="baseline"/>
                <w:lang w:eastAsia="zh-CN"/>
              </w:rPr>
              <w:t xml:space="preserve"> 20#跨主梁混凝土剥离，面积:0.6×0.3m2 备注:露筋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52420" cy="2139315"/>
                  <wp:effectExtent l="0" t="0" r="5080" b="13335"/>
                  <wp:docPr id="15" name="图片 15" descr="DSC00070"/>
                  <wp:cNvGraphicFramePr/>
                  <a:graphic xmlns:a="http://schemas.openxmlformats.org/drawingml/2006/main">
                    <a:graphicData uri="http://schemas.openxmlformats.org/drawingml/2006/picture">
                      <pic:pic xmlns:pic="http://schemas.openxmlformats.org/drawingml/2006/picture">
                        <pic:nvPicPr>
                          <pic:cNvPr id="15" name="图片 15" descr="DSC00070"/>
                          <pic:cNvPicPr/>
                        </pic:nvPicPr>
                        <pic:blipFill>
                          <a:blip r:embed="rId32"/>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65120" cy="2148840"/>
                  <wp:effectExtent l="0" t="0" r="11430" b="3810"/>
                  <wp:docPr id="16" name="图片 16" descr="DSC00068"/>
                  <wp:cNvGraphicFramePr/>
                  <a:graphic xmlns:a="http://schemas.openxmlformats.org/drawingml/2006/main">
                    <a:graphicData uri="http://schemas.openxmlformats.org/drawingml/2006/picture">
                      <pic:pic xmlns:pic="http://schemas.openxmlformats.org/drawingml/2006/picture">
                        <pic:nvPicPr>
                          <pic:cNvPr id="16" name="图片 16" descr="DSC00068"/>
                          <pic:cNvPicPr/>
                        </pic:nvPicPr>
                        <pic:blipFill>
                          <a:blip r:embed="rId30"/>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bookmarkStart w:id="96" w:name="_Ref4229"/>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5</w:t>
            </w:r>
            <w:r>
              <w:rPr>
                <w:rFonts w:hint="eastAsia"/>
                <w:vertAlign w:val="baseline"/>
                <w:lang w:eastAsia="zh-CN"/>
              </w:rPr>
              <w:fldChar w:fldCharType="end"/>
            </w:r>
            <w:bookmarkEnd w:id="96"/>
            <w:r>
              <w:rPr>
                <w:rFonts w:hint="eastAsia"/>
                <w:vertAlign w:val="baseline"/>
                <w:lang w:eastAsia="zh-CN"/>
              </w:rPr>
              <w:t xml:space="preserve"> 20#跨主梁混凝土剥离，面积:0.35×0.25m2 备注:露筋</w:t>
            </w:r>
          </w:p>
        </w:tc>
        <w:tc>
          <w:tcPr>
            <w:tcW w:w="4729" w:type="dxa"/>
            <w:tcBorders>
              <w:tl2br w:val="nil"/>
              <w:tr2bl w:val="nil"/>
            </w:tcBorders>
          </w:tcPr>
          <w:p>
            <w:pPr>
              <w:spacing w:line="240" w:lineRule="auto"/>
              <w:jc w:val="center"/>
              <w:rPr>
                <w:rFonts w:hint="eastAsia" w:eastAsia="楷体_GB2312"/>
                <w:vertAlign w:val="baseline"/>
                <w:lang w:eastAsia="zh-CN"/>
              </w:rPr>
            </w:pPr>
            <w:bookmarkStart w:id="97" w:name="_Ref26961"/>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6</w:t>
            </w:r>
            <w:r>
              <w:rPr>
                <w:rFonts w:hint="eastAsia"/>
                <w:vertAlign w:val="baseline"/>
                <w:lang w:eastAsia="zh-CN"/>
              </w:rPr>
              <w:fldChar w:fldCharType="end"/>
            </w:r>
            <w:bookmarkEnd w:id="97"/>
            <w:r>
              <w:rPr>
                <w:rFonts w:hint="eastAsia"/>
                <w:vertAlign w:val="baseline"/>
                <w:lang w:eastAsia="zh-CN"/>
              </w:rPr>
              <w:t xml:space="preserve"> 21#跨主梁露筋锈蚀，面积:0.2×1.8m2-1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52420" cy="2139315"/>
                  <wp:effectExtent l="0" t="0" r="5080" b="13335"/>
                  <wp:docPr id="17" name="图片 17" descr="DSC00069"/>
                  <wp:cNvGraphicFramePr/>
                  <a:graphic xmlns:a="http://schemas.openxmlformats.org/drawingml/2006/main">
                    <a:graphicData uri="http://schemas.openxmlformats.org/drawingml/2006/picture">
                      <pic:pic xmlns:pic="http://schemas.openxmlformats.org/drawingml/2006/picture">
                        <pic:nvPicPr>
                          <pic:cNvPr id="17" name="图片 17"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eastAsia="楷体_GB2312"/>
                <w:vertAlign w:val="baseline"/>
                <w:lang w:eastAsia="zh-CN"/>
              </w:rPr>
            </w:pPr>
            <w:r>
              <w:rPr>
                <w:rFonts w:hint="eastAsia" w:eastAsia="楷体_GB2312"/>
                <w:vertAlign w:val="baseline"/>
                <w:lang w:eastAsia="zh-CN"/>
              </w:rPr>
              <w:drawing>
                <wp:inline distT="0" distB="0" distL="114300" distR="114300">
                  <wp:extent cx="2865120" cy="2148840"/>
                  <wp:effectExtent l="0" t="0" r="11430" b="3810"/>
                  <wp:docPr id="18" name="图片 18" descr="DSC00070"/>
                  <wp:cNvGraphicFramePr/>
                  <a:graphic xmlns:a="http://schemas.openxmlformats.org/drawingml/2006/main">
                    <a:graphicData uri="http://schemas.openxmlformats.org/drawingml/2006/picture">
                      <pic:pic xmlns:pic="http://schemas.openxmlformats.org/drawingml/2006/picture">
                        <pic:nvPicPr>
                          <pic:cNvPr id="18" name="图片 18"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eastAsia="楷体_GB2312"/>
                <w:vertAlign w:val="baseline"/>
                <w:lang w:eastAsia="zh-CN"/>
              </w:rPr>
            </w:pPr>
            <w:bookmarkStart w:id="98" w:name="_Ref28049"/>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7</w:t>
            </w:r>
            <w:r>
              <w:rPr>
                <w:rFonts w:hint="eastAsia"/>
                <w:vertAlign w:val="baseline"/>
                <w:lang w:eastAsia="zh-CN"/>
              </w:rPr>
              <w:fldChar w:fldCharType="end"/>
            </w:r>
            <w:bookmarkEnd w:id="98"/>
            <w:r>
              <w:rPr>
                <w:rFonts w:hint="eastAsia"/>
                <w:vertAlign w:val="baseline"/>
                <w:lang w:eastAsia="zh-CN"/>
              </w:rPr>
              <w:t xml:space="preserve"> 21#跨主梁露筋锈蚀，面积:0.2×1.8m2-2</w:t>
            </w:r>
          </w:p>
        </w:tc>
        <w:tc>
          <w:tcPr>
            <w:tcW w:w="4729" w:type="dxa"/>
            <w:tcBorders>
              <w:tl2br w:val="nil"/>
              <w:tr2bl w:val="nil"/>
            </w:tcBorders>
          </w:tcPr>
          <w:p>
            <w:pPr>
              <w:spacing w:line="240" w:lineRule="auto"/>
              <w:jc w:val="center"/>
              <w:rPr>
                <w:rFonts w:hint="eastAsia" w:eastAsia="楷体_GB2312"/>
                <w:vertAlign w:val="baseline"/>
                <w:lang w:eastAsia="zh-CN"/>
              </w:rPr>
            </w:pPr>
            <w:bookmarkStart w:id="99" w:name="_Ref12952"/>
            <w:r>
              <w:rPr>
                <w:rFonts w:hint="eastAsia"/>
                <w:vertAlign w:val="baseline"/>
                <w:lang w:eastAsia="zh-CN"/>
              </w:rPr>
              <w:t xml:space="preserve">图 </w:t>
            </w:r>
            <w:r>
              <w:rPr>
                <w:rFonts w:hint="eastAsia"/>
                <w:vertAlign w:val="baseline"/>
                <w:lang w:eastAsia="zh-CN"/>
              </w:rPr>
              <w:fldChar w:fldCharType="begin"/>
            </w:r>
            <w:r>
              <w:rPr>
                <w:rFonts w:hint="eastAsia"/>
                <w:vertAlign w:val="baseline"/>
                <w:lang w:eastAsia="zh-CN"/>
              </w:rPr>
              <w:instrText xml:space="preserve"> STYLEREF 1 \s </w:instrText>
            </w:r>
            <w:r>
              <w:rPr>
                <w:rFonts w:hint="eastAsia"/>
                <w:vertAlign w:val="baseline"/>
                <w:lang w:eastAsia="zh-CN"/>
              </w:rPr>
              <w:fldChar w:fldCharType="separate"/>
            </w:r>
            <w:r>
              <w:rPr>
                <w:rFonts w:hint="eastAsia"/>
                <w:vertAlign w:val="baseline"/>
                <w:lang w:eastAsia="zh-CN"/>
              </w:rPr>
              <w:t>2</w:t>
            </w:r>
            <w:r>
              <w:rPr>
                <w:rFonts w:hint="eastAsia"/>
                <w:vertAlign w:val="baseline"/>
                <w:lang w:eastAsia="zh-CN"/>
              </w:rPr>
              <w:fldChar w:fldCharType="end"/>
            </w:r>
            <w:r>
              <w:rPr>
                <w:rFonts w:hint="eastAsia"/>
                <w:vertAlign w:val="baseline"/>
                <w:lang w:eastAsia="zh-CN"/>
              </w:rPr>
              <w:t>-</w:t>
            </w:r>
            <w:r>
              <w:rPr>
                <w:rFonts w:hint="eastAsia"/>
                <w:vertAlign w:val="baseline"/>
                <w:lang w:eastAsia="zh-CN"/>
              </w:rPr>
              <w:fldChar w:fldCharType="begin"/>
            </w:r>
            <w:r>
              <w:rPr>
                <w:rFonts w:hint="eastAsia"/>
                <w:vertAlign w:val="baseline"/>
                <w:lang w:eastAsia="zh-CN"/>
              </w:rPr>
              <w:instrText xml:space="preserve"> SEQ 图 \* ARABIC \s 1 </w:instrText>
            </w:r>
            <w:r>
              <w:rPr>
                <w:rFonts w:hint="eastAsia"/>
                <w:vertAlign w:val="baseline"/>
                <w:lang w:eastAsia="zh-CN"/>
              </w:rPr>
              <w:fldChar w:fldCharType="separate"/>
            </w:r>
            <w:r>
              <w:rPr>
                <w:rFonts w:hint="eastAsia"/>
                <w:vertAlign w:val="baseline"/>
                <w:lang w:eastAsia="zh-CN"/>
              </w:rPr>
              <w:t>8</w:t>
            </w:r>
            <w:r>
              <w:rPr>
                <w:rFonts w:hint="eastAsia"/>
                <w:vertAlign w:val="baseline"/>
                <w:lang w:eastAsia="zh-CN"/>
              </w:rPr>
              <w:fldChar w:fldCharType="end"/>
            </w:r>
            <w:bookmarkEnd w:id="99"/>
            <w:r>
              <w:rPr>
                <w:rFonts w:hint="eastAsia"/>
                <w:vertAlign w:val="baseline"/>
                <w:lang w:eastAsia="zh-CN"/>
              </w:rPr>
              <w:t xml:space="preserve"> 21#跨主梁露筋锈蚀，面积:1.6×0.3m2</w:t>
            </w:r>
          </w:p>
        </w:tc>
      </w:tr>
    </w:tbl>
    <w:p>
      <w:pPr>
        <w:jc w:val="center"/>
        <w:rPr>
          <w:rFonts w:hint="eastAsia"/>
        </w:rPr>
      </w:pPr>
    </w:p>
    <w:p>
      <w:pPr>
        <w:pStyle w:val="3"/>
        <w:spacing w:before="0" w:after="0" w:line="360" w:lineRule="auto"/>
        <w:jc w:val="left"/>
        <w:rPr>
          <w:rFonts w:hint="eastAsia" w:ascii="楷体_GB2312" w:hAnsi="楷体_GB2312" w:eastAsia="楷体_GB2312" w:cs="楷体_GB2312"/>
          <w:color w:val="auto"/>
          <w:sz w:val="24"/>
          <w:szCs w:val="24"/>
        </w:rPr>
      </w:pPr>
      <w:bookmarkStart w:id="100" w:name="_Toc256000163"/>
      <w:bookmarkStart w:id="101" w:name="_Toc256000146"/>
      <w:bookmarkStart w:id="102" w:name="_Toc256000129"/>
      <w:bookmarkStart w:id="103" w:name="_Toc256000316"/>
      <w:bookmarkStart w:id="104" w:name="_Toc256000197"/>
      <w:bookmarkStart w:id="105" w:name="_Toc256000299"/>
      <w:bookmarkStart w:id="106" w:name="_Toc256000231"/>
      <w:bookmarkStart w:id="107" w:name="_Toc256000265"/>
      <w:bookmarkStart w:id="108" w:name="_Toc256000214"/>
      <w:bookmarkStart w:id="109" w:name="_Toc256000078"/>
      <w:bookmarkStart w:id="110" w:name="_Toc256000333"/>
      <w:bookmarkStart w:id="111" w:name="_Toc2961"/>
      <w:bookmarkStart w:id="112" w:name="_Toc256000180"/>
      <w:bookmarkStart w:id="113" w:name="_Toc256000095"/>
      <w:bookmarkStart w:id="114" w:name="_Toc256000248"/>
      <w:bookmarkStart w:id="115" w:name="_Toc9121"/>
      <w:bookmarkStart w:id="116" w:name="_Toc256000282"/>
      <w:bookmarkStart w:id="117" w:name="_Toc25482"/>
      <w:bookmarkStart w:id="118" w:name="_Toc256000044"/>
      <w:bookmarkStart w:id="119" w:name="_Toc490813829"/>
      <w:bookmarkStart w:id="120" w:name="_Toc256000061"/>
      <w:bookmarkStart w:id="121" w:name="_Toc256000010"/>
      <w:bookmarkStart w:id="122" w:name="_Toc256000112"/>
      <w:bookmarkStart w:id="123" w:name="_Toc6627"/>
      <w:r>
        <w:rPr>
          <w:rFonts w:hint="eastAsia" w:ascii="楷体_GB2312" w:hAnsi="楷体_GB2312" w:eastAsia="楷体_GB2312" w:cs="楷体_GB2312"/>
          <w:color w:val="auto"/>
          <w:sz w:val="24"/>
          <w:szCs w:val="24"/>
        </w:rPr>
        <w:t>2.3 下部结构检查结果</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Pr>
          <w:rFonts w:hint="eastAsia" w:ascii="楷体_GB2312" w:hAnsi="楷体_GB2312" w:eastAsia="楷体_GB2312" w:cs="楷体_GB2312"/>
          <w:color w:val="auto"/>
          <w:sz w:val="24"/>
          <w:szCs w:val="24"/>
        </w:rPr>
        <w:t xml:space="preserve"> </w:t>
      </w:r>
    </w:p>
    <w:p>
      <w:pPr>
        <w:keepNext w:val="0"/>
        <w:keepLines w:val="0"/>
        <w:pageBreakBefore w:val="0"/>
        <w:widowControl w:val="0"/>
        <w:kinsoku/>
        <w:wordWrap/>
        <w:overflowPunct/>
        <w:topLinePunct w:val="0"/>
        <w:autoSpaceDE/>
        <w:autoSpaceDN/>
        <w:bidi w:val="0"/>
        <w:adjustRightInd/>
        <w:snapToGrid/>
        <w:ind w:firstLine="480" w:firstLineChars="200"/>
        <w:textAlignment w:val="auto"/>
        <w:outlineLvl w:val="9"/>
        <w:rPr>
          <w:rFonts w:hint="eastAsia"/>
          <w:lang w:val="en-US" w:eastAsia="zh-CN"/>
        </w:rPr>
      </w:pPr>
      <w:r>
        <w:rPr>
          <w:rFonts w:hint="eastAsia"/>
          <w:lang w:eastAsia="zh-CN"/>
        </w:rPr>
        <w:t>下部结构技术状况良好</w:t>
      </w:r>
      <w:r>
        <w:rPr>
          <w:rFonts w:hint="eastAsia"/>
        </w:rPr>
        <w:t>，</w:t>
      </w:r>
      <w:r>
        <w:rPr>
          <w:rFonts w:hint="eastAsia"/>
          <w:lang w:eastAsia="zh-CN"/>
        </w:rPr>
        <w:t>未见明显缺损</w:t>
      </w:r>
      <w:r>
        <w:rPr>
          <w:rFonts w:hint="eastAsia"/>
          <w:lang w:val="en-US" w:eastAsia="zh-CN"/>
        </w:rPr>
        <w:t>。</w:t>
      </w:r>
      <w:r>
        <w:rPr>
          <w:rFonts w:hint="eastAsia"/>
        </w:rPr>
        <w:t>详见图2-</w:t>
      </w:r>
      <w:r>
        <w:rPr>
          <w:rFonts w:hint="eastAsia"/>
          <w:lang w:val="en-US" w:eastAsia="zh-CN"/>
        </w:rPr>
        <w:t>11</w:t>
      </w:r>
      <w:r>
        <w:rPr>
          <w:rFonts w:hint="eastAsia"/>
        </w:rPr>
        <w:t>～图2-</w:t>
      </w:r>
      <w:r>
        <w:rPr>
          <w:rFonts w:hint="eastAsia"/>
          <w:lang w:val="en-US" w:eastAsia="zh-CN"/>
        </w:rPr>
        <w:t>18。</w:t>
      </w:r>
    </w:p>
    <w:tbl>
      <w:tblPr>
        <w:tblStyle w:val="33"/>
        <w:tblW w:w="9900" w:type="dxa"/>
        <w:jc w:val="center"/>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400"/>
        <w:gridCol w:w="600"/>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b/>
                <w:vertAlign w:val="baseline"/>
                <w:lang w:val="en-US" w:eastAsia="zh-CN"/>
              </w:rPr>
            </w:pPr>
            <w:bookmarkStart w:id="124" w:name="SubStructInspectionResultTable"/>
            <w:bookmarkEnd w:id="124"/>
            <w:r>
              <w:rPr>
                <w:rFonts w:hint="eastAsia"/>
                <w:b/>
                <w:vertAlign w:val="baseline"/>
                <w:lang w:val="en-US" w:eastAsia="zh-CN"/>
              </w:rPr>
              <w:t>序号</w:t>
            </w:r>
          </w:p>
        </w:tc>
        <w:tc>
          <w:tcPr>
            <w:tcW w:w="600" w:type="dxa"/>
            <w:vAlign w:val="center"/>
          </w:tcPr>
          <w:p>
            <w:pPr>
              <w:jc w:val="center"/>
              <w:rPr>
                <w:rFonts w:hint="eastAsia"/>
                <w:b/>
                <w:vertAlign w:val="baseline"/>
                <w:lang w:val="en-US" w:eastAsia="zh-CN"/>
              </w:rPr>
            </w:pPr>
            <w:r>
              <w:rPr>
                <w:rFonts w:hint="eastAsia"/>
                <w:b/>
                <w:vertAlign w:val="baseline"/>
                <w:lang w:val="en-US" w:eastAsia="zh-CN"/>
              </w:rPr>
              <w:t>位置</w:t>
            </w:r>
          </w:p>
        </w:tc>
        <w:tc>
          <w:tcPr>
            <w:tcW w:w="1200" w:type="dxa"/>
            <w:vAlign w:val="center"/>
          </w:tcPr>
          <w:p>
            <w:pPr>
              <w:jc w:val="center"/>
              <w:rPr>
                <w:rFonts w:hint="eastAsia"/>
                <w:b/>
                <w:vertAlign w:val="baseline"/>
                <w:lang w:val="en-US" w:eastAsia="zh-CN"/>
              </w:rPr>
            </w:pPr>
            <w:r>
              <w:rPr>
                <w:rFonts w:hint="eastAsia"/>
                <w:b/>
                <w:vertAlign w:val="baseline"/>
                <w:lang w:val="en-US" w:eastAsia="zh-CN"/>
              </w:rPr>
              <w:t>构件类型</w:t>
            </w:r>
          </w:p>
        </w:tc>
        <w:tc>
          <w:tcPr>
            <w:tcW w:w="1600" w:type="dxa"/>
            <w:vAlign w:val="center"/>
          </w:tcPr>
          <w:p>
            <w:pPr>
              <w:jc w:val="center"/>
              <w:rPr>
                <w:rFonts w:hint="eastAsia"/>
                <w:b/>
                <w:vertAlign w:val="baseline"/>
                <w:lang w:val="en-US" w:eastAsia="zh-CN"/>
              </w:rPr>
            </w:pPr>
            <w:r>
              <w:rPr>
                <w:rFonts w:hint="eastAsia"/>
                <w:b/>
                <w:vertAlign w:val="baseline"/>
                <w:lang w:val="en-US" w:eastAsia="zh-CN"/>
              </w:rPr>
              <w:t>缺损类型</w:t>
            </w:r>
          </w:p>
        </w:tc>
        <w:tc>
          <w:tcPr>
            <w:tcW w:w="4900" w:type="dxa"/>
            <w:vAlign w:val="center"/>
          </w:tcPr>
          <w:p>
            <w:pPr>
              <w:jc w:val="center"/>
              <w:rPr>
                <w:rFonts w:hint="eastAsia"/>
                <w:b/>
                <w:vertAlign w:val="baseline"/>
                <w:lang w:val="en-US" w:eastAsia="zh-CN"/>
              </w:rPr>
            </w:pPr>
            <w:r>
              <w:rPr>
                <w:rFonts w:hint="eastAsia"/>
                <w:b/>
                <w:vertAlign w:val="baseline"/>
                <w:lang w:val="en-US" w:eastAsia="zh-CN"/>
              </w:rPr>
              <w:t>病害描述</w:t>
            </w:r>
          </w:p>
        </w:tc>
        <w:tc>
          <w:tcPr>
            <w:tcW w:w="1200" w:type="dxa"/>
            <w:vAlign w:val="center"/>
          </w:tcPr>
          <w:p>
            <w:pPr>
              <w:jc w:val="center"/>
              <w:rPr>
                <w:rFonts w:hint="eastAsia"/>
                <w:b/>
                <w:vertAlign w:val="baseline"/>
                <w:lang w:val="en-US" w:eastAsia="zh-CN"/>
              </w:rPr>
            </w:pPr>
            <w:r>
              <w:rPr>
                <w:rFonts w:hint="eastAsia"/>
                <w:b/>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1</w:t>
            </w:r>
          </w:p>
        </w:tc>
        <w:tc>
          <w:tcPr>
            <w:tcW w:w="600" w:type="dxa"/>
            <w:vAlign w:val="center"/>
          </w:tcPr>
          <w:p>
            <w:pPr>
              <w:jc w:val="center"/>
              <w:rPr>
                <w:rFonts w:hint="eastAsia"/>
                <w:vertAlign w:val="baseline"/>
                <w:lang w:val="en-US" w:eastAsia="zh-CN"/>
              </w:rPr>
            </w:pPr>
            <w:r>
              <w:rPr>
                <w:rFonts w:hint="eastAsia"/>
                <w:vertAlign w:val="baseline"/>
                <w:lang w:val="en-US" w:eastAsia="zh-CN"/>
              </w:rPr>
              <w:t>0#台</w:t>
            </w:r>
          </w:p>
        </w:tc>
        <w:tc>
          <w:tcPr>
            <w:tcW w:w="1200" w:type="dxa"/>
            <w:vAlign w:val="center"/>
          </w:tcPr>
          <w:p>
            <w:pPr>
              <w:jc w:val="center"/>
              <w:rPr>
                <w:rFonts w:hint="eastAsia"/>
                <w:vertAlign w:val="baseline"/>
                <w:lang w:val="en-US" w:eastAsia="zh-CN"/>
              </w:rPr>
            </w:pPr>
            <w:r>
              <w:rPr>
                <w:rFonts w:hint="eastAsia"/>
                <w:vertAlign w:val="baseline"/>
                <w:lang w:val="en-US" w:eastAsia="zh-CN"/>
              </w:rPr>
              <w:t>台帽</w:t>
            </w:r>
          </w:p>
        </w:tc>
        <w:tc>
          <w:tcPr>
            <w:tcW w:w="1600" w:type="dxa"/>
            <w:vAlign w:val="center"/>
          </w:tcPr>
          <w:p>
            <w:pPr>
              <w:jc w:val="center"/>
              <w:rPr>
                <w:rFonts w:hint="eastAsia"/>
                <w:vertAlign w:val="baseline"/>
                <w:lang w:val="en-US" w:eastAsia="zh-CN"/>
              </w:rPr>
            </w:pPr>
            <w:r>
              <w:rPr>
                <w:rFonts w:hint="eastAsia"/>
                <w:vertAlign w:val="baseline"/>
                <w:lang w:val="en-US" w:eastAsia="zh-CN"/>
              </w:rPr>
              <w:t>水蚀、青苔滋生</w:t>
            </w:r>
          </w:p>
        </w:tc>
        <w:tc>
          <w:tcPr>
            <w:tcW w:w="4900" w:type="dxa"/>
            <w:vAlign w:val="center"/>
          </w:tcPr>
          <w:p>
            <w:pPr>
              <w:jc w:val="left"/>
              <w:rPr>
                <w:rFonts w:hint="eastAsia"/>
                <w:vertAlign w:val="baseline"/>
                <w:lang w:val="en-US" w:eastAsia="zh-CN"/>
              </w:rPr>
            </w:pPr>
            <w:r>
              <w:rPr>
                <w:rFonts w:hint="eastAsia"/>
                <w:vertAlign w:val="baseline"/>
                <w:lang w:val="en-US" w:eastAsia="zh-CN"/>
              </w:rPr>
              <w:t>0#台台帽水蚀、青苔滋生</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_Ref4219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-1</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2</w:t>
            </w:r>
          </w:p>
        </w:tc>
        <w:tc>
          <w:tcPr>
            <w:tcW w:w="600" w:type="dxa"/>
            <w:vMerge w:val="restart"/>
            <w:vAlign w:val="center"/>
          </w:tcPr>
          <w:p>
            <w:pPr>
              <w:jc w:val="center"/>
              <w:rPr>
                <w:rFonts w:hint="eastAsia"/>
                <w:vertAlign w:val="baseline"/>
                <w:lang w:val="en-US" w:eastAsia="zh-CN"/>
              </w:rPr>
            </w:pPr>
            <w:r>
              <w:rPr>
                <w:rFonts w:hint="eastAsia"/>
                <w:vertAlign w:val="baseline"/>
                <w:lang w:val="en-US" w:eastAsia="zh-CN"/>
              </w:rPr>
              <w:t>1#墩</w:t>
            </w:r>
          </w:p>
        </w:tc>
        <w:tc>
          <w:tcPr>
            <w:tcW w:w="1200" w:type="dxa"/>
            <w:vAlign w:val="center"/>
          </w:tcPr>
          <w:p>
            <w:pPr>
              <w:jc w:val="center"/>
              <w:rPr>
                <w:rFonts w:hint="eastAsia"/>
                <w:vertAlign w:val="baseline"/>
                <w:lang w:val="en-US" w:eastAsia="zh-CN"/>
              </w:rPr>
            </w:pPr>
            <w:r>
              <w:rPr>
                <w:rFonts w:hint="eastAsia"/>
                <w:vertAlign w:val="baseline"/>
                <w:lang w:val="en-US" w:eastAsia="zh-CN"/>
              </w:rPr>
              <w:t>盖梁</w:t>
            </w:r>
          </w:p>
        </w:tc>
        <w:tc>
          <w:tcPr>
            <w:tcW w:w="1600" w:type="dxa"/>
            <w:vAlign w:val="center"/>
          </w:tcPr>
          <w:p>
            <w:pPr>
              <w:jc w:val="center"/>
              <w:rPr>
                <w:rFonts w:hint="eastAsia"/>
                <w:vertAlign w:val="baseline"/>
                <w:lang w:val="en-US" w:eastAsia="zh-CN"/>
              </w:rPr>
            </w:pPr>
            <w:r>
              <w:rPr>
                <w:rFonts w:hint="eastAsia"/>
                <w:vertAlign w:val="baseline"/>
                <w:lang w:val="en-US" w:eastAsia="zh-CN"/>
              </w:rPr>
              <w:t>水蚀、青苔滋生</w:t>
            </w:r>
          </w:p>
        </w:tc>
        <w:tc>
          <w:tcPr>
            <w:tcW w:w="4900" w:type="dxa"/>
            <w:vAlign w:val="center"/>
          </w:tcPr>
          <w:p>
            <w:pPr>
              <w:jc w:val="left"/>
              <w:rPr>
                <w:rFonts w:hint="eastAsia"/>
                <w:vertAlign w:val="baseline"/>
                <w:lang w:val="en-US" w:eastAsia="zh-CN"/>
              </w:rPr>
            </w:pPr>
            <w:r>
              <w:rPr>
                <w:rFonts w:hint="eastAsia"/>
                <w:vertAlign w:val="baseline"/>
                <w:lang w:val="en-US" w:eastAsia="zh-CN"/>
              </w:rPr>
              <w:t>1#墩盖梁水蚀、青苔滋生</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_Ref27484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-2</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3</w:t>
            </w:r>
          </w:p>
        </w:tc>
        <w:tc>
          <w:tcPr>
            <w:tcW w:w="600" w:type="dxa"/>
            <w:vMerge w:val="continue"/>
            <w:vAlign w:val="center"/>
          </w:tcPr>
          <w:p>
            <w:pPr>
              <w:jc w:val="center"/>
              <w:rPr>
                <w:rFonts w:hint="eastAsia"/>
                <w:vertAlign w:val="baseline"/>
                <w:lang w:val="en-US" w:eastAsia="zh-CN"/>
              </w:rPr>
            </w:pPr>
          </w:p>
        </w:tc>
        <w:tc>
          <w:tcPr>
            <w:tcW w:w="1200" w:type="dxa"/>
            <w:vAlign w:val="center"/>
          </w:tcPr>
          <w:p>
            <w:pPr>
              <w:jc w:val="center"/>
              <w:rPr>
                <w:rFonts w:hint="eastAsia"/>
                <w:vertAlign w:val="baseline"/>
                <w:lang w:val="en-US" w:eastAsia="zh-CN"/>
              </w:rPr>
            </w:pPr>
            <w:r>
              <w:rPr>
                <w:rFonts w:hint="eastAsia"/>
                <w:vertAlign w:val="baseline"/>
                <w:lang w:val="en-US" w:eastAsia="zh-CN"/>
              </w:rPr>
              <w:t>支座</w:t>
            </w:r>
          </w:p>
        </w:tc>
        <w:tc>
          <w:tcPr>
            <w:tcW w:w="1600" w:type="dxa"/>
            <w:vAlign w:val="center"/>
          </w:tcPr>
          <w:p>
            <w:pPr>
              <w:jc w:val="center"/>
              <w:rPr>
                <w:rFonts w:hint="eastAsia"/>
                <w:vertAlign w:val="baseline"/>
                <w:lang w:val="en-US" w:eastAsia="zh-CN"/>
              </w:rPr>
            </w:pPr>
            <w:r>
              <w:rPr>
                <w:rFonts w:hint="eastAsia"/>
                <w:vertAlign w:val="baseline"/>
                <w:lang w:val="en-US" w:eastAsia="zh-CN"/>
              </w:rPr>
              <w:t>剪切变形</w:t>
            </w:r>
          </w:p>
        </w:tc>
        <w:tc>
          <w:tcPr>
            <w:tcW w:w="4900" w:type="dxa"/>
            <w:vAlign w:val="center"/>
          </w:tcPr>
          <w:p>
            <w:pPr>
              <w:jc w:val="left"/>
              <w:rPr>
                <w:rFonts w:hint="eastAsia"/>
                <w:vertAlign w:val="baseline"/>
                <w:lang w:val="en-US" w:eastAsia="zh-CN"/>
              </w:rPr>
            </w:pPr>
            <w:r>
              <w:rPr>
                <w:rFonts w:hint="eastAsia"/>
                <w:vertAlign w:val="baseline"/>
                <w:lang w:val="en-US" w:eastAsia="zh-CN"/>
              </w:rPr>
              <w:t>第1跨14#梁处有1处支座存在轻微剪切变形</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_Ref7224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-3</w:t>
            </w:r>
            <w:r>
              <w:rPr>
                <w:rFonts w:hint="eastAsia"/>
                <w:vertAlign w:val="baseline"/>
                <w:lang w:val="en-US" w:eastAsia="zh-CN"/>
              </w:rPr>
              <w:fldChar w:fldCharType="end"/>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rPr>
          <w:jc w:val="center"/>
        </w:trPr>
        <w:tc>
          <w:tcPr>
            <w:tcW w:w="400" w:type="dxa"/>
            <w:vAlign w:val="center"/>
          </w:tcPr>
          <w:p>
            <w:pPr>
              <w:jc w:val="center"/>
              <w:rPr>
                <w:rFonts w:hint="eastAsia"/>
                <w:vertAlign w:val="baseline"/>
                <w:lang w:val="en-US" w:eastAsia="zh-CN"/>
              </w:rPr>
            </w:pPr>
            <w:r>
              <w:rPr>
                <w:rFonts w:hint="eastAsia"/>
                <w:vertAlign w:val="baseline"/>
                <w:lang w:val="en-US" w:eastAsia="zh-CN"/>
              </w:rPr>
              <w:t>4</w:t>
            </w:r>
          </w:p>
        </w:tc>
        <w:tc>
          <w:tcPr>
            <w:tcW w:w="600" w:type="dxa"/>
            <w:vAlign w:val="center"/>
          </w:tcPr>
          <w:p>
            <w:pPr>
              <w:jc w:val="center"/>
              <w:rPr>
                <w:rFonts w:hint="eastAsia"/>
                <w:vertAlign w:val="baseline"/>
                <w:lang w:val="en-US" w:eastAsia="zh-CN"/>
              </w:rPr>
            </w:pPr>
            <w:r>
              <w:rPr>
                <w:rFonts w:hint="eastAsia"/>
                <w:vertAlign w:val="baseline"/>
                <w:lang w:val="en-US" w:eastAsia="zh-CN"/>
              </w:rPr>
              <w:t>4#台</w:t>
            </w:r>
          </w:p>
        </w:tc>
        <w:tc>
          <w:tcPr>
            <w:tcW w:w="1200" w:type="dxa"/>
            <w:vAlign w:val="center"/>
          </w:tcPr>
          <w:p>
            <w:pPr>
              <w:jc w:val="center"/>
              <w:rPr>
                <w:rFonts w:hint="eastAsia"/>
                <w:vertAlign w:val="baseline"/>
                <w:lang w:val="en-US" w:eastAsia="zh-CN"/>
              </w:rPr>
            </w:pPr>
            <w:r>
              <w:rPr>
                <w:rFonts w:hint="eastAsia"/>
                <w:vertAlign w:val="baseline"/>
                <w:lang w:val="en-US" w:eastAsia="zh-CN"/>
              </w:rPr>
              <w:t>台帽</w:t>
            </w:r>
          </w:p>
        </w:tc>
        <w:tc>
          <w:tcPr>
            <w:tcW w:w="1600" w:type="dxa"/>
            <w:vAlign w:val="center"/>
          </w:tcPr>
          <w:p>
            <w:pPr>
              <w:jc w:val="center"/>
              <w:rPr>
                <w:rFonts w:hint="eastAsia"/>
                <w:vertAlign w:val="baseline"/>
                <w:lang w:val="en-US" w:eastAsia="zh-CN"/>
              </w:rPr>
            </w:pPr>
            <w:r>
              <w:rPr>
                <w:rFonts w:hint="eastAsia"/>
                <w:vertAlign w:val="baseline"/>
                <w:lang w:val="en-US" w:eastAsia="zh-CN"/>
              </w:rPr>
              <w:t>水蚀、青苔滋生</w:t>
            </w:r>
          </w:p>
        </w:tc>
        <w:tc>
          <w:tcPr>
            <w:tcW w:w="4900" w:type="dxa"/>
            <w:vAlign w:val="center"/>
          </w:tcPr>
          <w:p>
            <w:pPr>
              <w:jc w:val="left"/>
              <w:rPr>
                <w:rFonts w:hint="eastAsia"/>
                <w:vertAlign w:val="baseline"/>
                <w:lang w:val="en-US" w:eastAsia="zh-CN"/>
              </w:rPr>
            </w:pPr>
            <w:r>
              <w:rPr>
                <w:rFonts w:hint="eastAsia"/>
                <w:vertAlign w:val="baseline"/>
                <w:lang w:val="en-US" w:eastAsia="zh-CN"/>
              </w:rPr>
              <w:t>4#台台帽水蚀、青苔滋生</w:t>
            </w:r>
          </w:p>
        </w:tc>
        <w:tc>
          <w:tcPr>
            <w:tcW w:w="1200" w:type="dxa"/>
            <w:vAlign w:val="center"/>
          </w:tcPr>
          <w:p>
            <w:pPr>
              <w:jc w:val="center"/>
              <w:rPr>
                <w:rFonts w:hint="eastAsia"/>
                <w:vertAlign w:val="baseline"/>
                <w:lang w:val="en-US" w:eastAsia="zh-CN"/>
              </w:rPr>
            </w:pPr>
            <w:r>
              <w:rPr>
                <w:rFonts w:hint="eastAsia"/>
                <w:vertAlign w:val="baseline"/>
                <w:lang w:val="en-US" w:eastAsia="zh-CN"/>
              </w:rPr>
              <w:fldChar w:fldCharType="begin"/>
            </w:r>
            <w:r>
              <w:rPr>
                <w:rFonts w:hint="eastAsia"/>
                <w:vertAlign w:val="baseline"/>
                <w:lang w:val="en-US" w:eastAsia="zh-CN"/>
              </w:rPr>
              <w:instrText xml:space="preserve"> REF _Ref6298 \h </w:instrText>
            </w:r>
            <w:r>
              <w:rPr>
                <w:rFonts w:hint="eastAsia"/>
                <w:vertAlign w:val="baseline"/>
                <w:lang w:val="en-US" w:eastAsia="zh-CN"/>
              </w:rPr>
              <w:fldChar w:fldCharType="separate"/>
            </w:r>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-4</w:t>
            </w:r>
            <w:r>
              <w:rPr>
                <w:rFonts w:hint="eastAsia"/>
                <w:vertAlign w:val="baseline"/>
                <w:lang w:val="en-US" w:eastAsia="zh-CN"/>
              </w:rPr>
              <w:fldChar w:fldCharType="end"/>
            </w:r>
          </w:p>
        </w:tc>
      </w:tr>
    </w:tbl>
    <w:p>
      <w:pPr>
        <w:jc w:val="center"/>
        <w:rPr>
          <w:rFonts w:hint="eastAsia"/>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25" w:name="SubStructInspectionResultPictureTable"/>
            <w:bookmarkEnd w:id="125"/>
            <w:r>
              <w:rPr>
                <w:rFonts w:hint="eastAsia"/>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26" w:name="_Ref4219"/>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1</w:t>
            </w:r>
            <w:r>
              <w:rPr>
                <w:rFonts w:hint="eastAsia"/>
                <w:vertAlign w:val="baseline"/>
                <w:lang w:val="en-US" w:eastAsia="zh-CN"/>
              </w:rPr>
              <w:fldChar w:fldCharType="end"/>
            </w:r>
            <w:bookmarkEnd w:id="126"/>
            <w:r>
              <w:rPr>
                <w:rFonts w:hint="eastAsia"/>
                <w:vertAlign w:val="baseline"/>
                <w:lang w:val="en-US" w:eastAsia="zh-CN"/>
              </w:rPr>
              <w:t xml:space="preserve"> 0#台台帽水蚀、青苔滋生</w:t>
            </w:r>
          </w:p>
        </w:tc>
        <w:tc>
          <w:tcPr>
            <w:tcW w:w="4729" w:type="dxa"/>
            <w:tcBorders>
              <w:tl2br w:val="nil"/>
              <w:tr2bl w:val="nil"/>
            </w:tcBorders>
          </w:tcPr>
          <w:p>
            <w:pPr>
              <w:spacing w:line="240" w:lineRule="auto"/>
              <w:jc w:val="center"/>
              <w:rPr>
                <w:rFonts w:hint="eastAsia"/>
                <w:vertAlign w:val="baseline"/>
                <w:lang w:val="en-US" w:eastAsia="zh-CN"/>
              </w:rPr>
            </w:pPr>
            <w:bookmarkStart w:id="127" w:name="_Ref27484"/>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bookmarkEnd w:id="127"/>
            <w:r>
              <w:rPr>
                <w:rFonts w:hint="eastAsia"/>
                <w:vertAlign w:val="baseline"/>
                <w:lang w:val="en-US" w:eastAsia="zh-CN"/>
              </w:rPr>
              <w:t xml:space="preserve"> 1#墩盖梁水蚀、青苔滋生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52420" cy="2139315"/>
                  <wp:effectExtent l="0" t="0" r="5080" b="13335"/>
                  <wp:docPr id="9" name="图片 9" descr="DSC00068"/>
                  <wp:cNvGraphicFramePr/>
                  <a:graphic xmlns:a="http://schemas.openxmlformats.org/drawingml/2006/main">
                    <a:graphicData uri="http://schemas.openxmlformats.org/drawingml/2006/picture">
                      <pic:pic xmlns:pic="http://schemas.openxmlformats.org/drawingml/2006/picture">
                        <pic:nvPicPr>
                          <pic:cNvPr id="9" name="图片 9"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spacing w:line="240" w:lineRule="auto"/>
              <w:jc w:val="center"/>
              <w:rPr>
                <w:rFonts w:hint="eastAsia"/>
                <w:vertAlign w:val="baseline"/>
                <w:lang w:val="en-US" w:eastAsia="zh-CN"/>
              </w:rPr>
            </w:pPr>
            <w:r>
              <w:rPr>
                <w:rFonts w:hint="eastAsia"/>
                <w:vertAlign w:val="baseline"/>
                <w:lang w:val="en-US" w:eastAsia="zh-CN"/>
              </w:rPr>
              <w:drawing>
                <wp:inline distT="0" distB="0" distL="114300" distR="114300">
                  <wp:extent cx="2865120" cy="2148840"/>
                  <wp:effectExtent l="0" t="0" r="11430" b="3810"/>
                  <wp:docPr id="10" name="图片 10" descr="DSC00069"/>
                  <wp:cNvGraphicFramePr/>
                  <a:graphic xmlns:a="http://schemas.openxmlformats.org/drawingml/2006/main">
                    <a:graphicData uri="http://schemas.openxmlformats.org/drawingml/2006/picture">
                      <pic:pic xmlns:pic="http://schemas.openxmlformats.org/drawingml/2006/picture">
                        <pic:nvPicPr>
                          <pic:cNvPr id="10" name="图片 10"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spacing w:line="240" w:lineRule="auto"/>
              <w:jc w:val="center"/>
              <w:rPr>
                <w:rFonts w:hint="eastAsia"/>
                <w:vertAlign w:val="baseline"/>
                <w:lang w:val="en-US" w:eastAsia="zh-CN"/>
              </w:rPr>
            </w:pPr>
            <w:bookmarkStart w:id="128" w:name="_Ref7224"/>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3</w:t>
            </w:r>
            <w:r>
              <w:rPr>
                <w:rFonts w:hint="eastAsia"/>
                <w:vertAlign w:val="baseline"/>
                <w:lang w:val="en-US" w:eastAsia="zh-CN"/>
              </w:rPr>
              <w:fldChar w:fldCharType="end"/>
            </w:r>
            <w:bookmarkEnd w:id="128"/>
            <w:r>
              <w:rPr>
                <w:rFonts w:hint="eastAsia"/>
                <w:vertAlign w:val="baseline"/>
                <w:lang w:val="en-US" w:eastAsia="zh-CN"/>
              </w:rPr>
              <w:t xml:space="preserve"> 1-14#梁1#墩处支座剪切变形</w:t>
            </w:r>
          </w:p>
        </w:tc>
        <w:tc>
          <w:tcPr>
            <w:tcW w:w="4729" w:type="dxa"/>
            <w:tcBorders>
              <w:tl2br w:val="nil"/>
              <w:tr2bl w:val="nil"/>
            </w:tcBorders>
          </w:tcPr>
          <w:p>
            <w:pPr>
              <w:spacing w:line="240" w:lineRule="auto"/>
              <w:jc w:val="center"/>
              <w:rPr>
                <w:rFonts w:hint="eastAsia"/>
                <w:vertAlign w:val="baseline"/>
                <w:lang w:val="en-US" w:eastAsia="zh-CN"/>
              </w:rPr>
            </w:pPr>
            <w:bookmarkStart w:id="129" w:name="_Ref6298"/>
            <w:r>
              <w:rPr>
                <w:rFonts w:hint="eastAsia"/>
                <w:vertAlign w:val="baseline"/>
                <w:lang w:val="en-US" w:eastAsia="zh-CN"/>
              </w:rPr>
              <w:t xml:space="preserve">图 </w:t>
            </w:r>
            <w:r>
              <w:rPr>
                <w:rFonts w:hint="eastAsia"/>
                <w:vertAlign w:val="baseline"/>
                <w:lang w:val="en-US" w:eastAsia="zh-CN"/>
              </w:rPr>
              <w:fldChar w:fldCharType="begin"/>
            </w:r>
            <w:r>
              <w:rPr>
                <w:rFonts w:hint="eastAsia"/>
                <w:vertAlign w:val="baseline"/>
                <w:lang w:val="en-US" w:eastAsia="zh-CN"/>
              </w:rPr>
              <w:instrText xml:space="preserve"> STYLEREF 1 \s </w:instrText>
            </w:r>
            <w:r>
              <w:rPr>
                <w:rFonts w:hint="eastAsia"/>
                <w:vertAlign w:val="baseline"/>
                <w:lang w:val="en-US" w:eastAsia="zh-CN"/>
              </w:rPr>
              <w:fldChar w:fldCharType="separate"/>
            </w:r>
            <w:r>
              <w:rPr>
                <w:rFonts w:hint="eastAsia"/>
                <w:vertAlign w:val="baseline"/>
                <w:lang w:val="en-US" w:eastAsia="zh-CN"/>
              </w:rPr>
              <w:t>2</w:t>
            </w:r>
            <w:r>
              <w:rPr>
                <w:rFonts w:hint="eastAsia"/>
                <w:vertAlign w:val="baseline"/>
                <w:lang w:val="en-US" w:eastAsia="zh-CN"/>
              </w:rPr>
              <w:fldChar w:fldCharType="end"/>
            </w:r>
            <w:r>
              <w:rPr>
                <w:rFonts w:hint="eastAsia"/>
                <w:vertAlign w:val="baseline"/>
                <w:lang w:val="en-US" w:eastAsia="zh-CN"/>
              </w:rPr>
              <w:t>-</w:t>
            </w:r>
            <w:r>
              <w:rPr>
                <w:rFonts w:hint="eastAsia"/>
                <w:vertAlign w:val="baseline"/>
                <w:lang w:val="en-US" w:eastAsia="zh-CN"/>
              </w:rPr>
              <w:fldChar w:fldCharType="begin"/>
            </w:r>
            <w:r>
              <w:rPr>
                <w:rFonts w:hint="eastAsia"/>
                <w:vertAlign w:val="baseline"/>
                <w:lang w:val="en-US" w:eastAsia="zh-CN"/>
              </w:rPr>
              <w:instrText xml:space="preserve"> SEQ 图 \* ARABIC \s 1 </w:instrText>
            </w:r>
            <w:r>
              <w:rPr>
                <w:rFonts w:hint="eastAsia"/>
                <w:vertAlign w:val="baseline"/>
                <w:lang w:val="en-US" w:eastAsia="zh-CN"/>
              </w:rPr>
              <w:fldChar w:fldCharType="separate"/>
            </w:r>
            <w:r>
              <w:rPr>
                <w:rFonts w:hint="eastAsia"/>
                <w:vertAlign w:val="baseline"/>
                <w:lang w:val="en-US" w:eastAsia="zh-CN"/>
              </w:rPr>
              <w:t>4</w:t>
            </w:r>
            <w:r>
              <w:rPr>
                <w:rFonts w:hint="eastAsia"/>
                <w:vertAlign w:val="baseline"/>
                <w:lang w:val="en-US" w:eastAsia="zh-CN"/>
              </w:rPr>
              <w:fldChar w:fldCharType="end"/>
            </w:r>
            <w:bookmarkEnd w:id="129"/>
            <w:r>
              <w:rPr>
                <w:rFonts w:hint="eastAsia"/>
                <w:vertAlign w:val="baseline"/>
                <w:lang w:val="en-US" w:eastAsia="zh-CN"/>
              </w:rPr>
              <w:t xml:space="preserve"> 4#台台帽水蚀、青苔滋生</w:t>
            </w:r>
          </w:p>
        </w:tc>
      </w:tr>
    </w:tbl>
    <w:p>
      <w:pPr>
        <w:jc w:val="center"/>
        <w:rPr>
          <w:rFonts w:hint="eastAsia"/>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30" w:name="_Toc9873"/>
      <w:r>
        <w:rPr>
          <w:rFonts w:hint="eastAsia" w:ascii="楷体_GB2312" w:eastAsia="楷体_GB2312"/>
          <w:kern w:val="0"/>
          <w:sz w:val="24"/>
          <w:szCs w:val="24"/>
        </w:rPr>
        <w:t>桥梁静载试验</w:t>
      </w:r>
      <w:bookmarkEnd w:id="130"/>
    </w:p>
    <w:p>
      <w:pPr>
        <w:pStyle w:val="3"/>
        <w:numPr>
          <w:ilvl w:val="1"/>
          <w:numId w:val="3"/>
        </w:numPr>
        <w:spacing w:before="0" w:after="0" w:line="360" w:lineRule="exact"/>
        <w:jc w:val="left"/>
        <w:rPr>
          <w:rFonts w:hint="eastAsia" w:ascii="楷体_GB2312" w:hAnsi="楷体_GB2312" w:eastAsia="楷体_GB2312"/>
          <w:sz w:val="24"/>
          <w:szCs w:val="24"/>
        </w:rPr>
      </w:pPr>
      <w:bookmarkStart w:id="131" w:name="_Toc19938"/>
      <w:r>
        <w:rPr>
          <w:rFonts w:hint="eastAsia" w:ascii="楷体_GB2312" w:hAnsi="楷体_GB2312" w:eastAsia="楷体_GB2312"/>
          <w:sz w:val="24"/>
          <w:szCs w:val="24"/>
        </w:rPr>
        <w:t>静载试验概况</w:t>
      </w:r>
      <w:bookmarkEnd w:id="131"/>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32" w:name="_Toc31858"/>
      <w:bookmarkStart w:id="133" w:name="_Toc470253994"/>
      <w:bookmarkStart w:id="134" w:name="_Toc398305882"/>
      <w:bookmarkStart w:id="135" w:name="_Toc398541186"/>
      <w:bookmarkStart w:id="136" w:name="_Toc399658317"/>
      <w:bookmarkStart w:id="137" w:name="_Toc399150332"/>
      <w:bookmarkStart w:id="138" w:name="_Toc19741"/>
      <w:bookmarkStart w:id="139" w:name="_Toc14043"/>
      <w:bookmarkStart w:id="140" w:name="_Toc12599"/>
      <w:bookmarkStart w:id="141" w:name="_Toc394613369"/>
      <w:bookmarkStart w:id="142" w:name="_Toc17248"/>
      <w:bookmarkStart w:id="143" w:name="_Toc399517690"/>
      <w:bookmarkStart w:id="144" w:name="_Toc23827"/>
      <w:r>
        <w:rPr>
          <w:rFonts w:hint="eastAsia" w:ascii="楷体_GB2312" w:eastAsia="楷体_GB2312"/>
          <w:b/>
          <w:sz w:val="24"/>
          <w:lang w:val="en-US" w:eastAsia="zh-CN"/>
        </w:rPr>
        <w:t>3</w:t>
      </w:r>
      <w:r>
        <w:rPr>
          <w:rFonts w:hint="eastAsia" w:ascii="楷体_GB2312" w:eastAsia="楷体_GB2312"/>
          <w:b/>
          <w:sz w:val="24"/>
        </w:rPr>
        <w:t>.1.1 试验荷载</w:t>
      </w:r>
      <w:bookmarkEnd w:id="132"/>
      <w:bookmarkEnd w:id="133"/>
      <w:bookmarkEnd w:id="134"/>
      <w:bookmarkEnd w:id="135"/>
      <w:bookmarkEnd w:id="136"/>
      <w:bookmarkEnd w:id="137"/>
      <w:bookmarkEnd w:id="138"/>
      <w:bookmarkEnd w:id="139"/>
      <w:bookmarkEnd w:id="140"/>
      <w:bookmarkEnd w:id="141"/>
      <w:bookmarkEnd w:id="142"/>
      <w:bookmarkEnd w:id="143"/>
      <w:bookmarkEnd w:id="144"/>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4"/>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5"/>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45"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45"/>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46" w:name="_Toc21954"/>
      <w:bookmarkStart w:id="147" w:name="_Toc23349"/>
      <w:bookmarkStart w:id="148" w:name="_Toc399658318"/>
      <w:bookmarkStart w:id="149" w:name="_Toc399150333"/>
      <w:bookmarkStart w:id="150" w:name="_Toc470253995"/>
      <w:bookmarkStart w:id="151" w:name="_Toc13361"/>
      <w:bookmarkStart w:id="152" w:name="_Toc29612"/>
      <w:bookmarkStart w:id="153" w:name="_Toc6278"/>
      <w:bookmarkStart w:id="154" w:name="_Toc399517691"/>
      <w:bookmarkStart w:id="155" w:name="_Toc16323"/>
      <w:r>
        <w:rPr>
          <w:rFonts w:hint="eastAsia" w:ascii="楷体_GB2312" w:eastAsia="楷体_GB2312"/>
          <w:b/>
          <w:sz w:val="24"/>
          <w:lang w:val="en-US" w:eastAsia="zh-CN"/>
        </w:rPr>
        <w:t>3</w:t>
      </w:r>
      <w:r>
        <w:rPr>
          <w:rFonts w:hint="eastAsia" w:ascii="楷体_GB2312" w:eastAsia="楷体_GB2312"/>
          <w:b/>
          <w:sz w:val="24"/>
        </w:rPr>
        <w:t>.1.2 加载工况及荷载效率</w:t>
      </w:r>
      <w:bookmarkEnd w:id="146"/>
      <w:bookmarkEnd w:id="147"/>
      <w:bookmarkEnd w:id="148"/>
      <w:bookmarkEnd w:id="149"/>
      <w:bookmarkEnd w:id="150"/>
      <w:bookmarkEnd w:id="151"/>
      <w:bookmarkEnd w:id="152"/>
      <w:bookmarkEnd w:id="153"/>
      <w:bookmarkEnd w:id="154"/>
      <w:bookmarkEnd w:id="155"/>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56"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7" o:title=""/>
            <o:lock v:ext="edit" aspectratio="t"/>
            <w10:wrap type="none"/>
            <w10:anchorlock/>
          </v:shape>
          <o:OLEObject Type="Embed" ProgID="Equation.3" ShapeID="_x0000_i1041" DrawAspect="Content" ObjectID="_1468075729" r:id="rId36">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9" o:title=""/>
            <o:lock v:ext="edit" aspectratio="t"/>
            <w10:wrap type="none"/>
            <w10:anchorlock/>
          </v:shape>
          <o:OLEObject Type="Embed" ProgID="Equation.KSEE3" ShapeID="_x0000_i1042" DrawAspect="Content" ObjectID="_1468075730" r:id="rId38">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57"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58" w:name="_Ref292270072"/>
      <w:r>
        <w:rPr>
          <w:rFonts w:hint="eastAsia" w:ascii="楷体_GB2312" w:hAnsi="Times New Roman" w:eastAsia="楷体_GB2312" w:cs="Times New Roman"/>
          <w:b/>
          <w:bCs/>
          <w:sz w:val="24"/>
          <w:szCs w:val="24"/>
        </w:rPr>
        <w:t>表</w:t>
      </w:r>
      <w:bookmarkEnd w:id="158"/>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56"/>
    <w:bookmarkEnd w:id="157"/>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40"/>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59" w:name="_Ref353538765"/>
      <w:r>
        <w:rPr>
          <w:rFonts w:hint="eastAsia" w:ascii="楷体_GB2312" w:hAnsi="宋体" w:eastAsia="楷体_GB2312"/>
          <w:sz w:val="24"/>
          <w:szCs w:val="24"/>
        </w:rPr>
        <w:t>图</w:t>
      </w:r>
      <w:bookmarkEnd w:id="159"/>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1"/>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60" w:name="_Toc394613371"/>
      <w:bookmarkStart w:id="161" w:name="_Toc10717"/>
      <w:bookmarkStart w:id="162" w:name="_Toc20568"/>
      <w:bookmarkStart w:id="163" w:name="_Toc6169"/>
      <w:bookmarkStart w:id="164" w:name="_Toc7673"/>
      <w:bookmarkStart w:id="165" w:name="_Toc1638"/>
      <w:bookmarkStart w:id="166" w:name="_Toc399517692"/>
      <w:bookmarkStart w:id="167" w:name="_Toc399150334"/>
      <w:bookmarkStart w:id="168" w:name="_Toc399658319"/>
      <w:bookmarkStart w:id="169" w:name="_Toc470253996"/>
      <w:bookmarkStart w:id="170" w:name="_Toc398305884"/>
      <w:bookmarkStart w:id="171" w:name="_Toc398541188"/>
      <w:bookmarkStart w:id="172" w:name="_Toc458"/>
      <w:r>
        <w:rPr>
          <w:rFonts w:hint="eastAsia" w:ascii="楷体_GB2312" w:eastAsia="楷体_GB2312"/>
          <w:b/>
          <w:sz w:val="24"/>
          <w:lang w:val="en-US" w:eastAsia="zh-CN"/>
        </w:rPr>
        <w:t>3</w:t>
      </w:r>
      <w:r>
        <w:rPr>
          <w:rFonts w:hint="eastAsia" w:ascii="楷体_GB2312" w:eastAsia="楷体_GB2312"/>
          <w:b/>
          <w:sz w:val="24"/>
        </w:rPr>
        <w:t>.1.3 测点布置</w:t>
      </w:r>
      <w:bookmarkEnd w:id="160"/>
      <w:bookmarkEnd w:id="161"/>
      <w:bookmarkEnd w:id="162"/>
      <w:bookmarkEnd w:id="163"/>
      <w:bookmarkEnd w:id="164"/>
      <w:bookmarkEnd w:id="165"/>
      <w:bookmarkEnd w:id="166"/>
      <w:bookmarkEnd w:id="167"/>
      <w:bookmarkEnd w:id="168"/>
      <w:bookmarkEnd w:id="169"/>
      <w:bookmarkEnd w:id="170"/>
      <w:bookmarkEnd w:id="171"/>
      <w:bookmarkEnd w:id="172"/>
    </w:p>
    <w:p>
      <w:pPr>
        <w:spacing w:line="400" w:lineRule="exact"/>
        <w:ind w:firstLine="480" w:firstLineChars="200"/>
        <w:rPr>
          <w:rFonts w:hint="eastAsia" w:ascii="楷体_GB2312" w:eastAsia="楷体_GB2312"/>
          <w:sz w:val="24"/>
        </w:rPr>
      </w:pPr>
      <w:bookmarkStart w:id="173" w:name="_Toc277773927"/>
      <w:r>
        <w:rPr>
          <w:rFonts w:hint="eastAsia" w:ascii="楷体_GB2312" w:eastAsia="楷体_GB2312"/>
          <w:sz w:val="24"/>
        </w:rPr>
        <w:t>(1)挠度测点</w:t>
      </w:r>
      <w:bookmarkEnd w:id="173"/>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74" w:name="_Toc399150335"/>
      <w:bookmarkStart w:id="175" w:name="_Toc399517693"/>
      <w:bookmarkStart w:id="176" w:name="_Toc399658320"/>
      <w:bookmarkStart w:id="177" w:name="_Toc851"/>
      <w:bookmarkStart w:id="178" w:name="_Toc1291"/>
      <w:bookmarkStart w:id="179" w:name="_Toc31615"/>
      <w:bookmarkStart w:id="180" w:name="_Toc470253997"/>
      <w:bookmarkStart w:id="181" w:name="_Toc14538"/>
      <w:bookmarkStart w:id="182" w:name="_Toc26545"/>
      <w:bookmarkStart w:id="183" w:name="_Toc12052"/>
      <w:r>
        <w:rPr>
          <w:rFonts w:hint="eastAsia" w:ascii="楷体_GB2312" w:eastAsia="楷体_GB2312"/>
          <w:b/>
          <w:sz w:val="24"/>
          <w:lang w:val="en-US" w:eastAsia="zh-CN"/>
        </w:rPr>
        <w:t>3</w:t>
      </w:r>
      <w:r>
        <w:rPr>
          <w:rFonts w:hint="eastAsia" w:ascii="楷体_GB2312" w:eastAsia="楷体_GB2312"/>
          <w:b/>
          <w:sz w:val="24"/>
        </w:rPr>
        <w:t>.1.4 加载</w:t>
      </w:r>
      <w:bookmarkEnd w:id="174"/>
      <w:bookmarkEnd w:id="175"/>
      <w:bookmarkEnd w:id="176"/>
      <w:r>
        <w:rPr>
          <w:rFonts w:hint="eastAsia" w:ascii="楷体_GB2312" w:eastAsia="楷体_GB2312"/>
          <w:b/>
          <w:sz w:val="24"/>
        </w:rPr>
        <w:t>过程</w:t>
      </w:r>
      <w:bookmarkEnd w:id="177"/>
      <w:bookmarkEnd w:id="178"/>
      <w:bookmarkEnd w:id="179"/>
      <w:bookmarkEnd w:id="180"/>
      <w:bookmarkEnd w:id="181"/>
      <w:bookmarkEnd w:id="182"/>
      <w:bookmarkEnd w:id="183"/>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84" w:name="_Toc30758"/>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84"/>
    </w:p>
    <w:p>
      <w:pPr>
        <w:spacing w:line="400" w:lineRule="exact"/>
        <w:outlineLvl w:val="2"/>
        <w:rPr>
          <w:rFonts w:hint="eastAsia" w:ascii="楷体_GB2312" w:eastAsia="楷体_GB2312"/>
          <w:b/>
          <w:sz w:val="24"/>
        </w:rPr>
      </w:pPr>
      <w:bookmarkStart w:id="185" w:name="_Toc5805"/>
      <w:bookmarkStart w:id="186" w:name="_Toc22485"/>
      <w:bookmarkStart w:id="187" w:name="_Toc7901"/>
      <w:bookmarkStart w:id="188" w:name="_Toc30591"/>
      <w:bookmarkStart w:id="189" w:name="_Toc17807"/>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85"/>
      <w:bookmarkEnd w:id="186"/>
      <w:bookmarkEnd w:id="187"/>
      <w:bookmarkEnd w:id="188"/>
      <w:bookmarkEnd w:id="189"/>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90" w:name="ReportStart"/>
      <w:bookmarkEnd w:id="190"/>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91" w:name="_Toc428612478"/>
      <w:r>
        <w:rPr>
          <w:rFonts w:hint="eastAsia" w:ascii="楷体_GB2312" w:eastAsia="楷体_GB2312"/>
          <w:sz w:val="24"/>
        </w:rPr>
        <w:t>试验过程中，桥梁各部件工作状况未见明显异常。</w:t>
      </w:r>
    </w:p>
    <w:bookmarkEnd w:id="191"/>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92" w:name="_Toc20774"/>
      <w:r>
        <w:rPr>
          <w:rFonts w:hint="eastAsia" w:ascii="楷体_GB2312" w:eastAsia="楷体_GB2312"/>
          <w:kern w:val="0"/>
          <w:sz w:val="24"/>
          <w:szCs w:val="24"/>
        </w:rPr>
        <w:t>桥梁动载试验</w:t>
      </w:r>
      <w:bookmarkEnd w:id="192"/>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93" w:name="_Toc18908"/>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93"/>
    </w:p>
    <w:p>
      <w:pPr>
        <w:spacing w:line="420" w:lineRule="exact"/>
        <w:outlineLvl w:val="2"/>
        <w:rPr>
          <w:rFonts w:hint="eastAsia" w:ascii="楷体_GB2312" w:eastAsia="楷体_GB2312"/>
          <w:b/>
          <w:sz w:val="24"/>
        </w:rPr>
      </w:pPr>
      <w:bookmarkStart w:id="194" w:name="_Toc4862"/>
      <w:bookmarkStart w:id="195" w:name="_Toc470254002"/>
      <w:bookmarkStart w:id="196" w:name="_Toc3632"/>
      <w:bookmarkStart w:id="197" w:name="_Toc13414"/>
      <w:bookmarkStart w:id="198" w:name="_Toc20151"/>
      <w:bookmarkStart w:id="199" w:name="_Toc15999"/>
      <w:bookmarkStart w:id="200" w:name="_Toc26740"/>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94"/>
      <w:bookmarkEnd w:id="195"/>
      <w:bookmarkEnd w:id="196"/>
      <w:bookmarkEnd w:id="197"/>
      <w:bookmarkEnd w:id="198"/>
      <w:bookmarkEnd w:id="199"/>
      <w:bookmarkEnd w:id="200"/>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2"/>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201" w:name="_Toc27192"/>
      <w:bookmarkStart w:id="202" w:name="_Toc31067"/>
      <w:bookmarkStart w:id="203" w:name="_Toc470254003"/>
      <w:bookmarkStart w:id="204" w:name="_Toc26839"/>
      <w:bookmarkStart w:id="205" w:name="_Toc10124"/>
      <w:bookmarkStart w:id="206" w:name="_Toc15313"/>
      <w:bookmarkStart w:id="207" w:name="_Toc8434"/>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201"/>
      <w:bookmarkEnd w:id="202"/>
      <w:bookmarkEnd w:id="203"/>
      <w:bookmarkEnd w:id="204"/>
      <w:bookmarkEnd w:id="205"/>
      <w:bookmarkEnd w:id="206"/>
      <w:bookmarkEnd w:id="207"/>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3"/>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4"/>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208" w:name="_Toc28502"/>
      <w:r>
        <w:rPr>
          <w:rFonts w:hint="eastAsia" w:ascii="楷体_GB2312" w:hAnsi="楷体_GB2312" w:eastAsia="楷体_GB2312"/>
          <w:sz w:val="24"/>
          <w:szCs w:val="24"/>
        </w:rPr>
        <w:t>跑车</w:t>
      </w:r>
      <w:r>
        <w:rPr>
          <w:rFonts w:ascii="楷体_GB2312" w:hAnsi="楷体_GB2312" w:eastAsia="楷体_GB2312"/>
          <w:sz w:val="24"/>
          <w:szCs w:val="24"/>
        </w:rPr>
        <w:t>试验</w:t>
      </w:r>
      <w:bookmarkEnd w:id="208"/>
    </w:p>
    <w:p>
      <w:pPr>
        <w:spacing w:line="420" w:lineRule="exact"/>
        <w:outlineLvl w:val="2"/>
        <w:rPr>
          <w:rFonts w:ascii="楷体_GB2312" w:eastAsia="楷体_GB2312"/>
          <w:b/>
          <w:sz w:val="24"/>
        </w:rPr>
      </w:pPr>
      <w:bookmarkStart w:id="209" w:name="_Toc441501458"/>
      <w:bookmarkStart w:id="210" w:name="_Toc470254005"/>
      <w:bookmarkStart w:id="211" w:name="_Toc25568"/>
      <w:bookmarkStart w:id="212" w:name="_Toc19248"/>
      <w:bookmarkStart w:id="213" w:name="_Toc23758"/>
      <w:bookmarkStart w:id="214" w:name="_Toc25528"/>
      <w:bookmarkStart w:id="215" w:name="_Toc24133"/>
      <w:bookmarkStart w:id="216" w:name="_Toc15995"/>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209"/>
      <w:bookmarkEnd w:id="210"/>
      <w:bookmarkEnd w:id="211"/>
      <w:bookmarkEnd w:id="212"/>
      <w:bookmarkEnd w:id="213"/>
      <w:bookmarkEnd w:id="214"/>
      <w:bookmarkEnd w:id="215"/>
      <w:bookmarkEnd w:id="216"/>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5"/>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217" w:name="_Toc2599"/>
      <w:bookmarkStart w:id="218" w:name="_Toc17104"/>
      <w:bookmarkStart w:id="219" w:name="_Toc8944"/>
      <w:bookmarkStart w:id="220" w:name="_Toc22607"/>
      <w:bookmarkStart w:id="221" w:name="_Toc441501459"/>
      <w:bookmarkStart w:id="222" w:name="_Toc470254006"/>
      <w:bookmarkStart w:id="223" w:name="_Toc31600"/>
      <w:bookmarkStart w:id="224" w:name="_Toc31818"/>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217"/>
      <w:bookmarkEnd w:id="218"/>
      <w:bookmarkEnd w:id="219"/>
      <w:bookmarkEnd w:id="220"/>
      <w:bookmarkEnd w:id="221"/>
      <w:bookmarkEnd w:id="222"/>
      <w:bookmarkEnd w:id="223"/>
      <w:bookmarkEnd w:id="224"/>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6"/>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7"/>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8"/>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9"/>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50"/>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1"/>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5"/>
      <w:bookmarkEnd w:id="16"/>
      <w:bookmarkEnd w:id="17"/>
      <w:bookmarkEnd w:id="18"/>
      <w:bookmarkStart w:id="225" w:name="_Toc256000040"/>
      <w:bookmarkStart w:id="226" w:name="_Toc11255"/>
      <w:bookmarkStart w:id="227" w:name="_Toc256000027"/>
      <w:bookmarkStart w:id="228" w:name="_Toc256000092"/>
      <w:bookmarkStart w:id="229" w:name="_Toc256000053"/>
      <w:bookmarkStart w:id="230" w:name="_Toc256000079"/>
      <w:bookmarkStart w:id="231" w:name="_Toc256000105"/>
      <w:bookmarkStart w:id="232" w:name="_Toc26195"/>
      <w:bookmarkStart w:id="233" w:name="_Toc256000014"/>
      <w:bookmarkStart w:id="234" w:name="_Toc256000066"/>
      <w:bookmarkStart w:id="235" w:name="_Toc256000144"/>
      <w:bookmarkStart w:id="236" w:name="_Toc256000118"/>
      <w:bookmarkStart w:id="237" w:name="_Toc256000131"/>
      <w:bookmarkStart w:id="238" w:name="_Toc29334"/>
      <w:r>
        <w:rPr>
          <w:rStyle w:val="49"/>
          <w:rFonts w:hint="eastAsia" w:ascii="楷体_GB2312" w:hAnsi="楷体_GB2312" w:eastAsia="楷体_GB2312" w:cs="楷体_GB2312"/>
          <w:sz w:val="24"/>
          <w:szCs w:val="24"/>
          <w:lang w:val="en-US" w:eastAsia="zh-CN"/>
        </w:rPr>
        <w:t>附件  现场检测照片</w:t>
      </w:r>
      <w:bookmarkEnd w:id="225"/>
      <w:bookmarkEnd w:id="226"/>
      <w:bookmarkEnd w:id="227"/>
      <w:bookmarkEnd w:id="228"/>
      <w:bookmarkEnd w:id="229"/>
      <w:bookmarkEnd w:id="230"/>
      <w:bookmarkEnd w:id="231"/>
      <w:bookmarkEnd w:id="232"/>
      <w:bookmarkEnd w:id="233"/>
      <w:bookmarkEnd w:id="234"/>
      <w:bookmarkEnd w:id="235"/>
      <w:bookmarkEnd w:id="236"/>
      <w:bookmarkEnd w:id="237"/>
    </w:p>
    <w:bookmarkEnd w:id="238"/>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2"/>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3"/>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4"/>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5"/>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6"/>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7"/>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panose1 w:val="02010609030101010101"/>
    <w:charset w:val="86"/>
    <w:family w:val="modern"/>
    <w:pitch w:val="default"/>
    <w:sig w:usb0="00000001" w:usb1="080E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CellMar>
          <w:top w:w="0" w:type="dxa"/>
          <w:left w:w="108" w:type="dxa"/>
          <w:bottom w:w="0" w:type="dxa"/>
          <w:right w:w="108" w:type="dxa"/>
        </w:tblCellMar>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031B53"/>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757504"/>
    <w:rsid w:val="29A82529"/>
    <w:rsid w:val="29AC0301"/>
    <w:rsid w:val="29DE477C"/>
    <w:rsid w:val="29FF4CEC"/>
    <w:rsid w:val="2A074C0A"/>
    <w:rsid w:val="2A5B2BD3"/>
    <w:rsid w:val="2A652D08"/>
    <w:rsid w:val="2AF670C9"/>
    <w:rsid w:val="2B052A62"/>
    <w:rsid w:val="2B2C2F94"/>
    <w:rsid w:val="2B461D3A"/>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3A6721"/>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83189"/>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96419F"/>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BC3CDA"/>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0" Type="http://schemas.openxmlformats.org/officeDocument/2006/relationships/fontTable" Target="fontTable.xml"/><Relationship Id="rId6" Type="http://schemas.openxmlformats.org/officeDocument/2006/relationships/oleObject" Target="embeddings/oleObject1.bin"/><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4.jpeg"/><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wmf"/><Relationship Id="rId38" Type="http://schemas.openxmlformats.org/officeDocument/2006/relationships/oleObject" Target="embeddings/oleObject6.bin"/><Relationship Id="rId37" Type="http://schemas.openxmlformats.org/officeDocument/2006/relationships/image" Target="media/image15.wmf"/><Relationship Id="rId36" Type="http://schemas.openxmlformats.org/officeDocument/2006/relationships/oleObject" Target="embeddings/oleObject5.bin"/><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2019-04-14T10:14:54Z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